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FD" w:rsidRDefault="00F66FFD">
      <w:pPr>
        <w:spacing w:line="360" w:lineRule="auto"/>
        <w:ind w:right="210"/>
        <w:jc w:val="right"/>
      </w:pPr>
    </w:p>
    <w:p w:rsidR="00F66FFD" w:rsidRDefault="00F66FFD"/>
    <w:p w:rsidR="00F66FFD" w:rsidRDefault="00F66FFD"/>
    <w:p w:rsidR="00F66FFD" w:rsidRDefault="00F66FFD">
      <w:pPr>
        <w:jc w:val="center"/>
        <w:rPr>
          <w:b/>
          <w:sz w:val="30"/>
          <w:szCs w:val="30"/>
        </w:rPr>
      </w:pPr>
      <w:r>
        <w:rPr>
          <w:rFonts w:hint="eastAsia"/>
          <w:b/>
          <w:bCs/>
          <w:sz w:val="30"/>
          <w:szCs w:val="30"/>
        </w:rPr>
        <w:t>《日语写作</w:t>
      </w:r>
      <w:r>
        <w:rPr>
          <w:b/>
          <w:bCs/>
          <w:sz w:val="30"/>
          <w:szCs w:val="30"/>
        </w:rPr>
        <w:t>1</w:t>
      </w:r>
      <w:r>
        <w:rPr>
          <w:rFonts w:hint="eastAsia"/>
          <w:b/>
          <w:bCs/>
          <w:sz w:val="30"/>
          <w:szCs w:val="30"/>
        </w:rPr>
        <w:t>》课程教学大纲</w:t>
      </w:r>
    </w:p>
    <w:p w:rsidR="00F66FFD" w:rsidRDefault="00F66FFD">
      <w:pPr>
        <w:pStyle w:val="1"/>
        <w:spacing w:line="360" w:lineRule="auto"/>
        <w:ind w:firstLineChars="0" w:firstLine="0"/>
        <w:rPr>
          <w:b/>
          <w:sz w:val="28"/>
          <w:szCs w:val="28"/>
        </w:rPr>
      </w:pPr>
      <w:r>
        <w:rPr>
          <w:rFonts w:hint="eastAsia"/>
          <w:b/>
          <w:bCs/>
          <w:sz w:val="28"/>
          <w:szCs w:val="28"/>
        </w:rPr>
        <w:t>一、教师信息</w:t>
      </w: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2100"/>
      </w:tblGrid>
      <w:tr w:rsidR="00F66FFD" w:rsidRPr="001D1BB0" w:rsidTr="001D1BB0">
        <w:tc>
          <w:tcPr>
            <w:tcW w:w="1704" w:type="dxa"/>
          </w:tcPr>
          <w:p w:rsidR="00F66FFD" w:rsidRPr="001D1BB0" w:rsidRDefault="00F66FFD" w:rsidP="001D1BB0">
            <w:pPr>
              <w:spacing w:line="360" w:lineRule="auto"/>
              <w:jc w:val="center"/>
              <w:rPr>
                <w:rFonts w:ascii="Times New Roman" w:hAnsi="Times New Roman"/>
                <w:kern w:val="0"/>
                <w:sz w:val="24"/>
                <w:szCs w:val="24"/>
              </w:rPr>
            </w:pPr>
            <w:r w:rsidRPr="001D1BB0">
              <w:rPr>
                <w:rFonts w:ascii="Times New Roman" w:hAnsi="Times New Roman" w:hint="eastAsia"/>
                <w:kern w:val="0"/>
                <w:sz w:val="24"/>
                <w:szCs w:val="24"/>
              </w:rPr>
              <w:t>教师姓名</w:t>
            </w:r>
          </w:p>
        </w:tc>
        <w:tc>
          <w:tcPr>
            <w:tcW w:w="1704" w:type="dxa"/>
          </w:tcPr>
          <w:p w:rsidR="00F66FFD" w:rsidRPr="001D1BB0" w:rsidRDefault="00F66FFD" w:rsidP="001D1BB0">
            <w:pPr>
              <w:spacing w:line="360" w:lineRule="auto"/>
              <w:jc w:val="center"/>
              <w:rPr>
                <w:rFonts w:ascii="Times New Roman" w:hAnsi="Times New Roman"/>
                <w:kern w:val="0"/>
                <w:sz w:val="24"/>
                <w:szCs w:val="24"/>
              </w:rPr>
            </w:pPr>
            <w:r w:rsidRPr="001D1BB0">
              <w:rPr>
                <w:rFonts w:ascii="Times New Roman" w:hAnsi="Times New Roman" w:hint="eastAsia"/>
                <w:kern w:val="0"/>
                <w:sz w:val="24"/>
                <w:szCs w:val="24"/>
              </w:rPr>
              <w:t>职称</w:t>
            </w:r>
          </w:p>
        </w:tc>
        <w:tc>
          <w:tcPr>
            <w:tcW w:w="1704" w:type="dxa"/>
          </w:tcPr>
          <w:p w:rsidR="00F66FFD" w:rsidRPr="001D1BB0" w:rsidRDefault="00F66FFD" w:rsidP="001D1BB0">
            <w:pPr>
              <w:spacing w:line="360" w:lineRule="auto"/>
              <w:jc w:val="center"/>
              <w:rPr>
                <w:rFonts w:ascii="Times New Roman" w:hAnsi="Times New Roman"/>
                <w:kern w:val="0"/>
                <w:sz w:val="24"/>
                <w:szCs w:val="24"/>
              </w:rPr>
            </w:pPr>
            <w:r w:rsidRPr="001D1BB0">
              <w:rPr>
                <w:rFonts w:ascii="Times New Roman" w:hAnsi="Times New Roman" w:hint="eastAsia"/>
                <w:kern w:val="0"/>
                <w:sz w:val="24"/>
                <w:szCs w:val="24"/>
              </w:rPr>
              <w:t>办公室</w:t>
            </w:r>
          </w:p>
        </w:tc>
        <w:tc>
          <w:tcPr>
            <w:tcW w:w="1705" w:type="dxa"/>
          </w:tcPr>
          <w:p w:rsidR="00F66FFD" w:rsidRPr="001D1BB0" w:rsidRDefault="00F66FFD" w:rsidP="001D1BB0">
            <w:pPr>
              <w:spacing w:line="360" w:lineRule="auto"/>
              <w:jc w:val="center"/>
              <w:rPr>
                <w:rFonts w:ascii="Times New Roman" w:hAnsi="Times New Roman"/>
                <w:kern w:val="0"/>
                <w:sz w:val="24"/>
                <w:szCs w:val="24"/>
              </w:rPr>
            </w:pPr>
            <w:r w:rsidRPr="001D1BB0">
              <w:rPr>
                <w:rFonts w:ascii="Times New Roman" w:hAnsi="Times New Roman" w:hint="eastAsia"/>
                <w:kern w:val="0"/>
                <w:sz w:val="24"/>
                <w:szCs w:val="24"/>
              </w:rPr>
              <w:t>电话</w:t>
            </w:r>
          </w:p>
        </w:tc>
        <w:tc>
          <w:tcPr>
            <w:tcW w:w="2100" w:type="dxa"/>
          </w:tcPr>
          <w:p w:rsidR="00F66FFD" w:rsidRPr="001D1BB0" w:rsidRDefault="00F66FFD" w:rsidP="001D1BB0">
            <w:pPr>
              <w:spacing w:line="360" w:lineRule="auto"/>
              <w:jc w:val="center"/>
              <w:rPr>
                <w:rFonts w:ascii="Times New Roman" w:hAnsi="Times New Roman"/>
                <w:kern w:val="0"/>
                <w:sz w:val="24"/>
                <w:szCs w:val="24"/>
              </w:rPr>
            </w:pPr>
            <w:r w:rsidRPr="001D1BB0">
              <w:rPr>
                <w:rFonts w:ascii="Times New Roman" w:hAnsi="Times New Roman" w:hint="eastAsia"/>
                <w:kern w:val="0"/>
                <w:sz w:val="24"/>
                <w:szCs w:val="24"/>
              </w:rPr>
              <w:t>电子信箱</w:t>
            </w:r>
          </w:p>
        </w:tc>
      </w:tr>
      <w:tr w:rsidR="00F66FFD" w:rsidRPr="001D1BB0" w:rsidTr="001D1BB0">
        <w:tc>
          <w:tcPr>
            <w:tcW w:w="1704" w:type="dxa"/>
          </w:tcPr>
          <w:p w:rsidR="00F66FFD" w:rsidRPr="001D1BB0" w:rsidRDefault="00F66FFD" w:rsidP="001D1BB0">
            <w:pPr>
              <w:spacing w:line="360" w:lineRule="auto"/>
              <w:jc w:val="center"/>
              <w:rPr>
                <w:rFonts w:ascii="Times New Roman" w:hAnsi="Times New Roman"/>
                <w:kern w:val="0"/>
                <w:sz w:val="24"/>
                <w:szCs w:val="24"/>
              </w:rPr>
            </w:pPr>
            <w:r w:rsidRPr="001D1BB0">
              <w:rPr>
                <w:rFonts w:ascii="Times New Roman" w:hAnsi="Times New Roman" w:hint="eastAsia"/>
                <w:kern w:val="0"/>
                <w:sz w:val="20"/>
                <w:szCs w:val="20"/>
              </w:rPr>
              <w:t>曽我一正</w:t>
            </w:r>
          </w:p>
        </w:tc>
        <w:tc>
          <w:tcPr>
            <w:tcW w:w="1704" w:type="dxa"/>
          </w:tcPr>
          <w:p w:rsidR="00F66FFD" w:rsidRPr="001D1BB0" w:rsidRDefault="00F66FFD" w:rsidP="001D1BB0">
            <w:pPr>
              <w:spacing w:line="360" w:lineRule="auto"/>
              <w:jc w:val="center"/>
              <w:rPr>
                <w:rFonts w:ascii="Times New Roman" w:hAnsi="Times New Roman"/>
                <w:kern w:val="0"/>
                <w:sz w:val="24"/>
                <w:szCs w:val="24"/>
              </w:rPr>
            </w:pPr>
            <w:r w:rsidRPr="001D1BB0">
              <w:rPr>
                <w:rFonts w:ascii="Times New Roman" w:hAnsi="Times New Roman" w:hint="eastAsia"/>
                <w:kern w:val="0"/>
                <w:sz w:val="20"/>
                <w:szCs w:val="20"/>
              </w:rPr>
              <w:t>教授</w:t>
            </w:r>
          </w:p>
        </w:tc>
        <w:tc>
          <w:tcPr>
            <w:tcW w:w="1704" w:type="dxa"/>
          </w:tcPr>
          <w:p w:rsidR="00F66FFD" w:rsidRPr="001D1BB0" w:rsidRDefault="00F66FFD" w:rsidP="001D1BB0">
            <w:pPr>
              <w:spacing w:line="360" w:lineRule="auto"/>
              <w:jc w:val="center"/>
              <w:rPr>
                <w:rFonts w:ascii="Times New Roman" w:hAnsi="Times New Roman"/>
                <w:kern w:val="0"/>
                <w:sz w:val="24"/>
                <w:szCs w:val="24"/>
              </w:rPr>
            </w:pPr>
            <w:r w:rsidRPr="001D1BB0">
              <w:rPr>
                <w:rFonts w:ascii="Times New Roman" w:hAnsi="Times New Roman" w:hint="eastAsia"/>
                <w:kern w:val="0"/>
                <w:sz w:val="20"/>
                <w:szCs w:val="20"/>
              </w:rPr>
              <w:t>北大楼</w:t>
            </w:r>
            <w:r w:rsidRPr="001D1BB0">
              <w:rPr>
                <w:rFonts w:ascii="Times New Roman" w:hAnsi="Times New Roman"/>
                <w:kern w:val="0"/>
                <w:sz w:val="20"/>
                <w:szCs w:val="20"/>
              </w:rPr>
              <w:t>311</w:t>
            </w:r>
            <w:r w:rsidRPr="001D1BB0">
              <w:rPr>
                <w:rFonts w:ascii="Times New Roman" w:hAnsi="Times New Roman" w:hint="eastAsia"/>
                <w:kern w:val="0"/>
                <w:sz w:val="20"/>
                <w:szCs w:val="20"/>
              </w:rPr>
              <w:t>室</w:t>
            </w:r>
          </w:p>
        </w:tc>
        <w:tc>
          <w:tcPr>
            <w:tcW w:w="1705" w:type="dxa"/>
          </w:tcPr>
          <w:p w:rsidR="00F66FFD" w:rsidRPr="001D1BB0" w:rsidRDefault="00F66FFD" w:rsidP="001D1BB0">
            <w:pPr>
              <w:spacing w:line="360" w:lineRule="auto"/>
              <w:jc w:val="center"/>
              <w:rPr>
                <w:rFonts w:ascii="Times New Roman" w:hAnsi="Times New Roman"/>
                <w:kern w:val="0"/>
                <w:sz w:val="24"/>
                <w:szCs w:val="24"/>
              </w:rPr>
            </w:pPr>
            <w:r w:rsidRPr="001D1BB0">
              <w:rPr>
                <w:rFonts w:ascii="Times New Roman" w:hAnsi="Times New Roman"/>
                <w:kern w:val="0"/>
                <w:sz w:val="20"/>
                <w:szCs w:val="20"/>
              </w:rPr>
              <w:t>18221165501</w:t>
            </w:r>
          </w:p>
        </w:tc>
        <w:tc>
          <w:tcPr>
            <w:tcW w:w="2100" w:type="dxa"/>
          </w:tcPr>
          <w:p w:rsidR="00F66FFD" w:rsidRPr="001D1BB0" w:rsidRDefault="00F66FFD" w:rsidP="001D1BB0">
            <w:pPr>
              <w:spacing w:line="360" w:lineRule="auto"/>
              <w:jc w:val="center"/>
              <w:rPr>
                <w:rFonts w:ascii="Times New Roman" w:hAnsi="Times New Roman"/>
                <w:kern w:val="0"/>
                <w:sz w:val="24"/>
                <w:szCs w:val="24"/>
              </w:rPr>
            </w:pPr>
            <w:r w:rsidRPr="001D1BB0">
              <w:rPr>
                <w:rFonts w:ascii="Times New Roman" w:hAnsi="Times New Roman"/>
                <w:kern w:val="0"/>
                <w:sz w:val="20"/>
                <w:szCs w:val="20"/>
              </w:rPr>
              <w:t>kazsoga@hotmail.com</w:t>
            </w:r>
          </w:p>
        </w:tc>
      </w:tr>
    </w:tbl>
    <w:p w:rsidR="00F66FFD" w:rsidRDefault="00F66FFD" w:rsidP="00F66FFD">
      <w:pPr>
        <w:pStyle w:val="1"/>
        <w:spacing w:line="360" w:lineRule="auto"/>
        <w:ind w:left="360" w:firstLine="31680"/>
        <w:rPr>
          <w:sz w:val="24"/>
          <w:szCs w:val="24"/>
        </w:rPr>
      </w:pPr>
    </w:p>
    <w:p w:rsidR="00F66FFD" w:rsidRDefault="00F66FFD">
      <w:pPr>
        <w:pStyle w:val="1"/>
        <w:spacing w:line="360" w:lineRule="auto"/>
        <w:ind w:firstLineChars="0" w:firstLine="0"/>
        <w:rPr>
          <w:b/>
          <w:sz w:val="28"/>
          <w:szCs w:val="28"/>
        </w:rPr>
      </w:pPr>
      <w:r>
        <w:rPr>
          <w:rFonts w:hint="eastAsia"/>
          <w:b/>
          <w:sz w:val="28"/>
          <w:szCs w:val="28"/>
        </w:rPr>
        <w:t>二、课程基本信息</w:t>
      </w:r>
    </w:p>
    <w:p w:rsidR="00F66FFD" w:rsidRDefault="00F66FFD">
      <w:pPr>
        <w:spacing w:line="360" w:lineRule="auto"/>
        <w:rPr>
          <w:sz w:val="24"/>
          <w:szCs w:val="24"/>
        </w:rPr>
      </w:pPr>
      <w:r>
        <w:rPr>
          <w:rFonts w:hint="eastAsia"/>
          <w:sz w:val="24"/>
          <w:szCs w:val="24"/>
        </w:rPr>
        <w:t>课程名称（中文）：日语写作</w:t>
      </w:r>
    </w:p>
    <w:p w:rsidR="00F66FFD" w:rsidRDefault="00F66FFD">
      <w:pPr>
        <w:spacing w:line="360" w:lineRule="auto"/>
        <w:rPr>
          <w:sz w:val="24"/>
          <w:szCs w:val="24"/>
        </w:rPr>
      </w:pPr>
      <w:r>
        <w:rPr>
          <w:rFonts w:hint="eastAsia"/>
          <w:sz w:val="24"/>
          <w:szCs w:val="24"/>
        </w:rPr>
        <w:t>课程名称（英文）：</w:t>
      </w:r>
      <w:r>
        <w:rPr>
          <w:sz w:val="24"/>
          <w:szCs w:val="24"/>
        </w:rPr>
        <w:t>Japanese Composition 2</w:t>
      </w:r>
    </w:p>
    <w:p w:rsidR="00F66FFD" w:rsidRDefault="00F66FFD">
      <w:pPr>
        <w:spacing w:line="360" w:lineRule="auto"/>
        <w:rPr>
          <w:sz w:val="24"/>
          <w:szCs w:val="24"/>
        </w:rPr>
      </w:pPr>
      <w:r>
        <w:rPr>
          <w:rFonts w:hint="eastAsia"/>
          <w:sz w:val="24"/>
          <w:szCs w:val="24"/>
        </w:rPr>
        <w:t>课程类别：□通识必修课□通识选修课□专业必修课</w:t>
      </w:r>
      <w:r>
        <w:rPr>
          <w:sz w:val="24"/>
          <w:szCs w:val="24"/>
        </w:rPr>
        <w:sym w:font="Wingdings" w:char="F0FE"/>
      </w:r>
      <w:r>
        <w:rPr>
          <w:rFonts w:hint="eastAsia"/>
          <w:sz w:val="24"/>
          <w:szCs w:val="24"/>
        </w:rPr>
        <w:t>专业方向课</w:t>
      </w:r>
    </w:p>
    <w:p w:rsidR="00F66FFD" w:rsidRDefault="00F66FFD">
      <w:pPr>
        <w:spacing w:line="360" w:lineRule="auto"/>
        <w:rPr>
          <w:sz w:val="24"/>
          <w:szCs w:val="24"/>
        </w:rPr>
      </w:pPr>
      <w:r>
        <w:rPr>
          <w:rFonts w:hint="eastAsia"/>
          <w:sz w:val="24"/>
          <w:szCs w:val="24"/>
        </w:rPr>
        <w:t>□专业拓展课□实践性环节</w:t>
      </w:r>
      <w:bookmarkStart w:id="0" w:name="_GoBack"/>
      <w:bookmarkEnd w:id="0"/>
    </w:p>
    <w:p w:rsidR="00F66FFD" w:rsidRDefault="00F66FFD">
      <w:pPr>
        <w:spacing w:line="360" w:lineRule="auto"/>
        <w:rPr>
          <w:sz w:val="24"/>
          <w:szCs w:val="24"/>
        </w:rPr>
      </w:pPr>
      <w:r>
        <w:rPr>
          <w:rFonts w:hint="eastAsia"/>
          <w:sz w:val="24"/>
          <w:szCs w:val="24"/>
        </w:rPr>
        <w:t>课程性质</w:t>
      </w:r>
      <w:r>
        <w:rPr>
          <w:sz w:val="24"/>
          <w:szCs w:val="24"/>
        </w:rPr>
        <w:t>*</w:t>
      </w:r>
      <w:r>
        <w:rPr>
          <w:rFonts w:hint="eastAsia"/>
          <w:sz w:val="24"/>
          <w:szCs w:val="24"/>
        </w:rPr>
        <w:t>：□学术知识性</w:t>
      </w:r>
      <w:r>
        <w:rPr>
          <w:sz w:val="24"/>
          <w:szCs w:val="24"/>
        </w:rPr>
        <w:sym w:font="Wingdings" w:char="F0FE"/>
      </w:r>
      <w:r>
        <w:rPr>
          <w:rFonts w:hint="eastAsia"/>
          <w:sz w:val="24"/>
          <w:szCs w:val="24"/>
        </w:rPr>
        <w:t>方法技能性□研究探索性□实践体验性</w:t>
      </w:r>
    </w:p>
    <w:p w:rsidR="00F66FFD" w:rsidRDefault="00F66FFD">
      <w:pPr>
        <w:spacing w:line="360" w:lineRule="auto"/>
        <w:rPr>
          <w:sz w:val="24"/>
          <w:szCs w:val="24"/>
        </w:rPr>
      </w:pPr>
      <w:r>
        <w:rPr>
          <w:rFonts w:hint="eastAsia"/>
          <w:sz w:val="24"/>
          <w:szCs w:val="24"/>
        </w:rPr>
        <w:t>课程代码：</w:t>
      </w:r>
      <w:r>
        <w:rPr>
          <w:sz w:val="24"/>
          <w:szCs w:val="24"/>
        </w:rPr>
        <w:t>0430708</w:t>
      </w:r>
    </w:p>
    <w:p w:rsidR="00F66FFD" w:rsidRDefault="00F66FFD">
      <w:pPr>
        <w:spacing w:line="360" w:lineRule="auto"/>
        <w:rPr>
          <w:sz w:val="24"/>
          <w:szCs w:val="24"/>
        </w:rPr>
      </w:pPr>
      <w:r>
        <w:rPr>
          <w:rFonts w:hint="eastAsia"/>
          <w:sz w:val="24"/>
          <w:szCs w:val="24"/>
        </w:rPr>
        <w:t>周学时：</w:t>
      </w:r>
      <w:r>
        <w:rPr>
          <w:sz w:val="24"/>
          <w:szCs w:val="24"/>
        </w:rPr>
        <w:t xml:space="preserve">2     </w:t>
      </w:r>
      <w:r>
        <w:rPr>
          <w:rFonts w:hint="eastAsia"/>
          <w:sz w:val="24"/>
          <w:szCs w:val="24"/>
        </w:rPr>
        <w:t>总学时：</w:t>
      </w:r>
      <w:r>
        <w:rPr>
          <w:sz w:val="24"/>
          <w:szCs w:val="24"/>
        </w:rPr>
        <w:t xml:space="preserve">32    </w:t>
      </w:r>
      <w:r>
        <w:rPr>
          <w:rFonts w:hint="eastAsia"/>
          <w:sz w:val="24"/>
          <w:szCs w:val="24"/>
        </w:rPr>
        <w:t>学分</w:t>
      </w:r>
      <w:r>
        <w:rPr>
          <w:sz w:val="24"/>
          <w:szCs w:val="24"/>
        </w:rPr>
        <w:t>:2</w:t>
      </w:r>
    </w:p>
    <w:p w:rsidR="00F66FFD" w:rsidRDefault="00F66FFD">
      <w:pPr>
        <w:spacing w:line="360" w:lineRule="auto"/>
        <w:rPr>
          <w:sz w:val="24"/>
          <w:szCs w:val="24"/>
        </w:rPr>
      </w:pPr>
      <w:r>
        <w:rPr>
          <w:rFonts w:hint="eastAsia"/>
          <w:sz w:val="24"/>
          <w:szCs w:val="24"/>
        </w:rPr>
        <w:t>先修课程：基础日语</w:t>
      </w:r>
    </w:p>
    <w:p w:rsidR="00F66FFD" w:rsidRDefault="00F66FFD">
      <w:pPr>
        <w:spacing w:line="360" w:lineRule="auto"/>
        <w:rPr>
          <w:sz w:val="24"/>
          <w:szCs w:val="24"/>
        </w:rPr>
      </w:pPr>
      <w:r>
        <w:rPr>
          <w:rFonts w:hint="eastAsia"/>
          <w:sz w:val="24"/>
          <w:szCs w:val="24"/>
        </w:rPr>
        <w:t>授课对象：日语专业</w:t>
      </w:r>
      <w:r>
        <w:rPr>
          <w:sz w:val="24"/>
          <w:szCs w:val="24"/>
        </w:rPr>
        <w:t>2</w:t>
      </w:r>
      <w:r>
        <w:rPr>
          <w:rFonts w:hint="eastAsia"/>
          <w:sz w:val="24"/>
          <w:szCs w:val="24"/>
        </w:rPr>
        <w:t>年级学生</w:t>
      </w:r>
    </w:p>
    <w:p w:rsidR="00F66FFD" w:rsidRDefault="00F66FFD">
      <w:pPr>
        <w:spacing w:line="360" w:lineRule="auto"/>
        <w:rPr>
          <w:sz w:val="24"/>
          <w:szCs w:val="24"/>
        </w:rPr>
      </w:pPr>
    </w:p>
    <w:p w:rsidR="00F66FFD" w:rsidRDefault="00F66FFD">
      <w:pPr>
        <w:pStyle w:val="1"/>
        <w:spacing w:line="360" w:lineRule="auto"/>
        <w:ind w:firstLineChars="0" w:firstLine="0"/>
        <w:rPr>
          <w:lang w:eastAsia="ja-JP"/>
        </w:rPr>
      </w:pPr>
      <w:r>
        <w:rPr>
          <w:rFonts w:hint="eastAsia"/>
          <w:b/>
          <w:bCs/>
          <w:sz w:val="28"/>
          <w:szCs w:val="28"/>
          <w:lang w:eastAsia="ja-JP"/>
        </w:rPr>
        <w:t>三、课程简介</w:t>
      </w:r>
    </w:p>
    <w:p w:rsidR="00F66FFD" w:rsidRDefault="00F66FFD">
      <w:pPr>
        <w:spacing w:line="360" w:lineRule="auto"/>
        <w:rPr>
          <w:rFonts w:eastAsia="MS Mincho"/>
          <w:lang w:eastAsia="ja-JP"/>
        </w:rPr>
      </w:pPr>
      <w:r>
        <w:rPr>
          <w:rFonts w:hint="eastAsia"/>
          <w:sz w:val="24"/>
          <w:szCs w:val="24"/>
          <w:lang w:eastAsia="ja-JP"/>
        </w:rPr>
        <w:t>教科書は「</w:t>
      </w:r>
      <w:r>
        <w:rPr>
          <w:rFonts w:eastAsia="MS Mincho" w:hint="eastAsia"/>
          <w:sz w:val="24"/>
          <w:szCs w:val="24"/>
          <w:lang w:eastAsia="ja-JP"/>
        </w:rPr>
        <w:t>経典日本語第１冊</w:t>
      </w:r>
      <w:r>
        <w:rPr>
          <w:rFonts w:hint="eastAsia"/>
          <w:sz w:val="24"/>
          <w:szCs w:val="24"/>
          <w:lang w:eastAsia="ja-JP"/>
        </w:rPr>
        <w:t>」を使用して、第１学期は</w:t>
      </w:r>
      <w:r>
        <w:rPr>
          <w:rFonts w:ascii="MS Mincho" w:eastAsia="MS Mincho" w:hAnsi="MS Mincho" w:hint="eastAsia"/>
          <w:sz w:val="24"/>
          <w:szCs w:val="24"/>
          <w:lang w:eastAsia="ja-JP"/>
        </w:rPr>
        <w:t>「紹介文」</w:t>
      </w:r>
      <w:r>
        <w:rPr>
          <w:rFonts w:hint="eastAsia"/>
          <w:sz w:val="24"/>
          <w:szCs w:val="24"/>
          <w:lang w:eastAsia="ja-JP"/>
        </w:rPr>
        <w:t>及び</w:t>
      </w:r>
      <w:r>
        <w:rPr>
          <w:rFonts w:ascii="MS Mincho" w:eastAsia="MS Mincho" w:hAnsi="MS Mincho" w:hint="eastAsia"/>
          <w:sz w:val="24"/>
          <w:szCs w:val="24"/>
          <w:lang w:eastAsia="ja-JP"/>
        </w:rPr>
        <w:t>「感想文」</w:t>
      </w:r>
      <w:r>
        <w:rPr>
          <w:rFonts w:hint="eastAsia"/>
          <w:sz w:val="24"/>
          <w:szCs w:val="24"/>
          <w:lang w:eastAsia="ja-JP"/>
        </w:rPr>
        <w:t>を範囲とする。第１学年で習得した日本語の知識を総活用して自分の</w:t>
      </w:r>
      <w:r>
        <w:rPr>
          <w:rFonts w:ascii="MS Mincho" w:eastAsia="MS Mincho" w:hAnsi="MS Mincho" w:hint="eastAsia"/>
          <w:sz w:val="24"/>
          <w:szCs w:val="24"/>
          <w:lang w:eastAsia="ja-JP"/>
        </w:rPr>
        <w:t>伝え</w:t>
      </w:r>
      <w:r>
        <w:rPr>
          <w:rFonts w:hint="eastAsia"/>
          <w:sz w:val="24"/>
          <w:szCs w:val="24"/>
          <w:lang w:eastAsia="ja-JP"/>
        </w:rPr>
        <w:t>たいこと</w:t>
      </w:r>
      <w:r>
        <w:rPr>
          <w:rFonts w:ascii="MS Mincho" w:eastAsia="MS Mincho" w:hAnsi="MS Mincho" w:hint="eastAsia"/>
          <w:sz w:val="24"/>
          <w:szCs w:val="24"/>
          <w:lang w:eastAsia="ja-JP"/>
        </w:rPr>
        <w:t>を的確に書く</w:t>
      </w:r>
      <w:r>
        <w:rPr>
          <w:rFonts w:hint="eastAsia"/>
          <w:sz w:val="24"/>
          <w:szCs w:val="24"/>
          <w:lang w:eastAsia="ja-JP"/>
        </w:rPr>
        <w:t>ことができるようになることを目標と</w:t>
      </w:r>
      <w:r>
        <w:rPr>
          <w:rFonts w:ascii="MS Mincho" w:eastAsia="MS Mincho" w:hAnsi="MS Mincho" w:hint="eastAsia"/>
          <w:sz w:val="24"/>
          <w:szCs w:val="24"/>
          <w:lang w:eastAsia="ja-JP"/>
        </w:rPr>
        <w:t>する。</w:t>
      </w:r>
    </w:p>
    <w:p w:rsidR="00F66FFD" w:rsidRDefault="00F66FFD">
      <w:pPr>
        <w:spacing w:line="360" w:lineRule="auto"/>
        <w:rPr>
          <w:lang w:eastAsia="ja-JP"/>
        </w:rPr>
      </w:pPr>
    </w:p>
    <w:p w:rsidR="00F66FFD" w:rsidRDefault="00F66FFD">
      <w:pPr>
        <w:pStyle w:val="1"/>
        <w:spacing w:line="360" w:lineRule="auto"/>
        <w:ind w:firstLineChars="0" w:firstLine="0"/>
        <w:rPr>
          <w:b/>
          <w:sz w:val="28"/>
          <w:szCs w:val="28"/>
          <w:lang w:eastAsia="ja-JP"/>
        </w:rPr>
      </w:pPr>
      <w:r>
        <w:rPr>
          <w:rFonts w:hint="eastAsia"/>
          <w:b/>
          <w:bCs/>
          <w:sz w:val="28"/>
          <w:szCs w:val="28"/>
          <w:lang w:eastAsia="ja-JP"/>
        </w:rPr>
        <w:t>四、课程目标</w:t>
      </w:r>
    </w:p>
    <w:p w:rsidR="00F66FFD" w:rsidRDefault="00F66FFD">
      <w:pPr>
        <w:spacing w:line="360" w:lineRule="auto"/>
        <w:rPr>
          <w:sz w:val="24"/>
          <w:szCs w:val="24"/>
          <w:lang w:eastAsia="ja-JP"/>
        </w:rPr>
      </w:pPr>
      <w:r>
        <w:rPr>
          <w:rFonts w:hint="eastAsia"/>
          <w:sz w:val="24"/>
          <w:szCs w:val="24"/>
          <w:lang w:eastAsia="ja-JP"/>
        </w:rPr>
        <w:t>この授業の目標は日本語専門４級試験の</w:t>
      </w:r>
      <w:r>
        <w:rPr>
          <w:rFonts w:ascii="MS Mincho" w:eastAsia="MS Mincho" w:hAnsi="MS Mincho" w:hint="eastAsia"/>
          <w:sz w:val="24"/>
          <w:szCs w:val="24"/>
          <w:lang w:eastAsia="ja-JP"/>
        </w:rPr>
        <w:t>１５点分の作文課題で高得点（１２点以上）</w:t>
      </w:r>
      <w:r>
        <w:rPr>
          <w:rFonts w:hint="eastAsia"/>
          <w:sz w:val="24"/>
          <w:szCs w:val="24"/>
          <w:lang w:eastAsia="ja-JP"/>
        </w:rPr>
        <w:t>を学生に取らせることである。更に６割の学生に日本語能力検定試験２級（うち１割は１級を目指す）合格をさせる</w:t>
      </w:r>
      <w:r>
        <w:rPr>
          <w:rFonts w:ascii="MS Mincho" w:eastAsia="MS Mincho" w:hAnsi="MS Mincho" w:hint="eastAsia"/>
          <w:sz w:val="24"/>
          <w:szCs w:val="24"/>
          <w:lang w:eastAsia="ja-JP"/>
        </w:rPr>
        <w:t>こと</w:t>
      </w:r>
      <w:r>
        <w:rPr>
          <w:rFonts w:hint="eastAsia"/>
          <w:sz w:val="24"/>
          <w:szCs w:val="24"/>
          <w:lang w:eastAsia="ja-JP"/>
        </w:rPr>
        <w:t>を二次目標とする。</w:t>
      </w:r>
    </w:p>
    <w:p w:rsidR="00F66FFD" w:rsidRDefault="00F66FFD">
      <w:pPr>
        <w:spacing w:line="360" w:lineRule="auto"/>
        <w:rPr>
          <w:sz w:val="24"/>
          <w:szCs w:val="24"/>
          <w:lang w:eastAsia="ja-JP"/>
        </w:rPr>
      </w:pPr>
    </w:p>
    <w:p w:rsidR="00F66FFD" w:rsidRDefault="00F66FFD">
      <w:pPr>
        <w:pStyle w:val="1"/>
        <w:spacing w:line="360" w:lineRule="auto"/>
        <w:ind w:firstLineChars="0" w:firstLine="0"/>
        <w:rPr>
          <w:rFonts w:cs="黑体"/>
          <w:sz w:val="24"/>
          <w:szCs w:val="24"/>
        </w:rPr>
      </w:pPr>
      <w:r>
        <w:rPr>
          <w:rFonts w:hint="eastAsia"/>
          <w:b/>
          <w:bCs/>
          <w:sz w:val="28"/>
          <w:szCs w:val="28"/>
        </w:rPr>
        <w:t>五、教学内容与进度安排</w:t>
      </w:r>
    </w:p>
    <w:p w:rsidR="00F66FFD" w:rsidRDefault="00F66FFD" w:rsidP="00A71CA6">
      <w:pPr>
        <w:spacing w:line="360" w:lineRule="auto"/>
        <w:ind w:firstLineChars="200" w:firstLine="31680"/>
        <w:rPr>
          <w:rFonts w:cs="黑体"/>
          <w:sz w:val="24"/>
          <w:szCs w:val="24"/>
          <w:lang w:eastAsia="ja-JP"/>
        </w:rPr>
      </w:pPr>
      <w:r>
        <w:rPr>
          <w:rFonts w:ascii="Calibri,黑体,宋体" w:eastAsia="Calibri,黑体,宋体" w:hAnsi="Calibri,黑体,宋体" w:cs="Calibri,黑体,宋体"/>
          <w:sz w:val="24"/>
          <w:szCs w:val="24"/>
          <w:lang w:eastAsia="ja-JP"/>
        </w:rPr>
        <w:t>1.</w:t>
      </w:r>
      <w:r>
        <w:rPr>
          <w:rFonts w:ascii="Calibri,黑体,宋体" w:eastAsia="Calibri,黑体,宋体" w:hAnsi="Calibri,黑体,宋体" w:cs="Calibri,黑体,宋体" w:hint="eastAsia"/>
          <w:sz w:val="24"/>
          <w:szCs w:val="24"/>
          <w:lang w:eastAsia="ja-JP"/>
        </w:rPr>
        <w:t xml:space="preserve">　３０節課（２節課</w:t>
      </w:r>
      <w:r>
        <w:rPr>
          <w:rFonts w:ascii="Calibri,黑体,宋体" w:eastAsia="Calibri,黑体,宋体" w:hAnsi="Calibri,黑体,宋体" w:cs="Calibri,黑体,宋体"/>
          <w:sz w:val="24"/>
          <w:szCs w:val="24"/>
          <w:lang w:eastAsia="ja-JP"/>
        </w:rPr>
        <w:t>x</w:t>
      </w:r>
      <w:r>
        <w:rPr>
          <w:rFonts w:ascii="Calibri,黑体,宋体" w:eastAsia="Calibri,黑体,宋体" w:hAnsi="Calibri,黑体,宋体" w:cs="Calibri,黑体,宋体" w:hint="eastAsia"/>
          <w:sz w:val="24"/>
          <w:szCs w:val="24"/>
          <w:lang w:eastAsia="ja-JP"/>
        </w:rPr>
        <w:t>１５回）</w:t>
      </w:r>
    </w:p>
    <w:p w:rsidR="00F66FFD" w:rsidRDefault="00F66FFD" w:rsidP="00A71CA6">
      <w:pPr>
        <w:spacing w:line="360" w:lineRule="auto"/>
        <w:ind w:firstLineChars="196" w:firstLine="31680"/>
        <w:rPr>
          <w:rFonts w:cs="黑体"/>
          <w:sz w:val="24"/>
          <w:szCs w:val="24"/>
          <w:lang w:eastAsia="ja-JP"/>
        </w:rPr>
      </w:pPr>
      <w:r>
        <w:rPr>
          <w:rFonts w:ascii="Calibri,黑体,宋体" w:eastAsia="Calibri,黑体,宋体" w:hAnsi="Calibri,黑体,宋体" w:cs="Calibri,黑体,宋体"/>
          <w:sz w:val="24"/>
          <w:szCs w:val="24"/>
          <w:lang w:eastAsia="ja-JP"/>
        </w:rPr>
        <w:t>2.</w:t>
      </w:r>
      <w:r>
        <w:rPr>
          <w:rFonts w:ascii="Calibri,黑体,宋体" w:eastAsia="Calibri,黑体,宋体" w:hAnsi="Calibri,黑体,宋体" w:cs="Calibri,黑体,宋体" w:hint="eastAsia"/>
          <w:sz w:val="24"/>
          <w:szCs w:val="24"/>
          <w:lang w:eastAsia="ja-JP"/>
        </w:rPr>
        <w:t xml:space="preserve">　既に１年間で学生の日本語能力にかなり差がついているため、一人一人に対する個別の指導が重要だと思われる。このため通常２週間に一度の作文の添削を１０回に増やし個々の学生の能力に対応した指導をする。</w:t>
      </w:r>
    </w:p>
    <w:p w:rsidR="00F66FFD" w:rsidRDefault="00F66FFD" w:rsidP="00A71CA6">
      <w:pPr>
        <w:spacing w:line="360" w:lineRule="auto"/>
        <w:ind w:firstLineChars="196" w:firstLine="31680"/>
        <w:rPr>
          <w:rFonts w:cs="黑体"/>
          <w:sz w:val="24"/>
          <w:szCs w:val="24"/>
          <w:lang w:eastAsia="ja-JP"/>
        </w:rPr>
      </w:pPr>
      <w:r>
        <w:rPr>
          <w:rFonts w:ascii="Calibri,黑体,宋体" w:eastAsia="Calibri,黑体,宋体" w:hAnsi="Calibri,黑体,宋体" w:cs="Calibri,黑体,宋体"/>
          <w:sz w:val="24"/>
          <w:szCs w:val="24"/>
          <w:lang w:eastAsia="ja-JP"/>
        </w:rPr>
        <w:t xml:space="preserve">3. </w:t>
      </w:r>
      <w:r>
        <w:rPr>
          <w:rFonts w:ascii="Calibri,黑体,宋体" w:eastAsia="Calibri,黑体,宋体" w:hAnsi="Calibri,黑体,宋体" w:cs="Calibri,黑体,宋体" w:hint="eastAsia"/>
          <w:sz w:val="24"/>
          <w:szCs w:val="24"/>
          <w:lang w:eastAsia="ja-JP"/>
        </w:rPr>
        <w:t>添削した作文の復習を十分にしたうえで再度書き直すことがこの授業の中で最も重要な事である（さもなければ学生の作文能力は向上しない）。更に教科書の指定された範囲の予・復習をする時間を十分に確保することが学生に求められる。</w:t>
      </w:r>
    </w:p>
    <w:p w:rsidR="00F66FFD" w:rsidRDefault="00F66FFD" w:rsidP="00A71CA6">
      <w:pPr>
        <w:spacing w:line="360" w:lineRule="auto"/>
        <w:ind w:firstLineChars="196" w:firstLine="31680"/>
        <w:rPr>
          <w:rFonts w:cs="黑体"/>
          <w:sz w:val="24"/>
          <w:szCs w:val="24"/>
          <w:lang w:eastAsia="ja-JP"/>
        </w:rPr>
      </w:pPr>
      <w:r>
        <w:rPr>
          <w:rFonts w:ascii="Calibri,黑体,宋体" w:eastAsia="Calibri,黑体,宋体" w:hAnsi="Calibri,黑体,宋体" w:cs="Calibri,黑体,宋体"/>
          <w:sz w:val="24"/>
          <w:szCs w:val="24"/>
          <w:lang w:eastAsia="ja-JP"/>
        </w:rPr>
        <w:t xml:space="preserve">4. </w:t>
      </w:r>
      <w:r>
        <w:rPr>
          <w:rFonts w:ascii="Calibri,黑体,宋体" w:eastAsia="Calibri,黑体,宋体" w:hAnsi="Calibri,黑体,宋体" w:cs="Calibri,黑体,宋体" w:hint="eastAsia"/>
          <w:sz w:val="24"/>
          <w:szCs w:val="24"/>
          <w:lang w:eastAsia="ja-JP"/>
        </w:rPr>
        <w:t>授業では日本語専門４級試験と同様に３５０～４００字の作文を３０～４５分程度で書かせる。課題は教科書の内容に沿ったものとし「紹介文」が５回、「感想文」が５回である。学生の書いた作文を添削し、その間違いを分析し、授業中に教科書の例文を参考にしながら解説をする。この際に中国人学生がよく間違える例を紹介するなどの工夫をする。</w:t>
      </w:r>
    </w:p>
    <w:p w:rsidR="00F66FFD" w:rsidRDefault="00F66FFD" w:rsidP="00A71CA6">
      <w:pPr>
        <w:spacing w:line="360" w:lineRule="auto"/>
        <w:ind w:firstLineChars="200" w:firstLine="31680"/>
        <w:rPr>
          <w:rFonts w:cs="黑体"/>
          <w:sz w:val="24"/>
          <w:szCs w:val="24"/>
          <w:lang w:eastAsia="ja-JP"/>
        </w:rPr>
      </w:pPr>
      <w:r>
        <w:rPr>
          <w:rFonts w:ascii="Calibri,黑体,宋体" w:eastAsia="Calibri,黑体,宋体" w:hAnsi="Calibri,黑体,宋体" w:cs="Calibri,黑体,宋体"/>
          <w:sz w:val="24"/>
          <w:szCs w:val="24"/>
          <w:lang w:eastAsia="ja-JP"/>
        </w:rPr>
        <w:t xml:space="preserve">5. </w:t>
      </w:r>
      <w:r>
        <w:rPr>
          <w:rFonts w:ascii="Calibri,黑体,宋体" w:eastAsia="Calibri,黑体,宋体" w:hAnsi="Calibri,黑体,宋体" w:cs="Calibri,黑体,宋体" w:hint="eastAsia"/>
          <w:sz w:val="24"/>
          <w:szCs w:val="24"/>
          <w:lang w:eastAsia="ja-JP"/>
        </w:rPr>
        <w:t>一学期中に１０回の作文の添削をするため、特に中間テストは実施しない。参考ではあるが１２月４日に日本語能力検定試験があり、５９名中５３名が受験予定である。（これだけの学生が受験した例は過去にはない。中間テストをしなくても学生の学習意欲は十分であると判断している。）</w:t>
      </w:r>
    </w:p>
    <w:p w:rsidR="00F66FFD" w:rsidRDefault="00F66FFD">
      <w:pPr>
        <w:spacing w:line="360" w:lineRule="auto"/>
        <w:rPr>
          <w:rFonts w:cs="黑体"/>
          <w:sz w:val="24"/>
          <w:szCs w:val="24"/>
          <w:lang w:eastAsia="ja-JP"/>
        </w:rPr>
      </w:pPr>
    </w:p>
    <w:p w:rsidR="00F66FFD" w:rsidRDefault="00F66FFD">
      <w:pPr>
        <w:pStyle w:val="1"/>
        <w:spacing w:line="360" w:lineRule="auto"/>
        <w:ind w:firstLineChars="0" w:firstLine="0"/>
        <w:rPr>
          <w:sz w:val="24"/>
          <w:szCs w:val="24"/>
          <w:lang w:eastAsia="ja-JP"/>
        </w:rPr>
      </w:pPr>
      <w:r>
        <w:rPr>
          <w:rFonts w:hint="eastAsia"/>
          <w:b/>
          <w:bCs/>
          <w:sz w:val="28"/>
          <w:szCs w:val="28"/>
          <w:lang w:eastAsia="ja-JP"/>
        </w:rPr>
        <w:t>六、修读要求</w:t>
      </w:r>
    </w:p>
    <w:p w:rsidR="00F66FFD" w:rsidRDefault="00F66FFD">
      <w:pPr>
        <w:pStyle w:val="1"/>
        <w:spacing w:line="360" w:lineRule="auto"/>
        <w:ind w:firstLineChars="0" w:firstLine="0"/>
        <w:rPr>
          <w:lang w:eastAsia="ja-JP"/>
        </w:rPr>
      </w:pPr>
      <w:r>
        <w:rPr>
          <w:rFonts w:hint="eastAsia"/>
          <w:sz w:val="24"/>
          <w:szCs w:val="24"/>
          <w:lang w:eastAsia="ja-JP"/>
        </w:rPr>
        <w:t>授業中に学生には</w:t>
      </w:r>
      <w:r>
        <w:rPr>
          <w:rFonts w:ascii="MS Mincho" w:eastAsia="MS Mincho" w:hAnsi="MS Mincho" w:hint="eastAsia"/>
          <w:sz w:val="24"/>
          <w:szCs w:val="24"/>
          <w:lang w:eastAsia="ja-JP"/>
        </w:rPr>
        <w:t>作文を書かせるため</w:t>
      </w:r>
      <w:r>
        <w:rPr>
          <w:rFonts w:hint="eastAsia"/>
          <w:sz w:val="24"/>
          <w:szCs w:val="24"/>
          <w:lang w:eastAsia="ja-JP"/>
        </w:rPr>
        <w:t>、授業への参加は必須である。</w:t>
      </w:r>
      <w:r>
        <w:rPr>
          <w:rFonts w:ascii="MS Mincho" w:eastAsia="MS Mincho" w:hAnsi="MS Mincho" w:hint="eastAsia"/>
          <w:sz w:val="24"/>
          <w:szCs w:val="24"/>
          <w:lang w:eastAsia="ja-JP"/>
        </w:rPr>
        <w:t>提出された作文はすべて個々に添削をするため、その復習は不可欠である</w:t>
      </w:r>
      <w:r>
        <w:rPr>
          <w:rFonts w:hint="eastAsia"/>
          <w:sz w:val="24"/>
          <w:szCs w:val="24"/>
          <w:lang w:eastAsia="ja-JP"/>
        </w:rPr>
        <w:t>（さもなければ学生の能力向上は見込めない）ため、そのための自己学習時間の確保は学生に必ずしていただきたい。</w:t>
      </w:r>
    </w:p>
    <w:p w:rsidR="00F66FFD" w:rsidRDefault="00F66FFD">
      <w:pPr>
        <w:pStyle w:val="1"/>
        <w:spacing w:line="360" w:lineRule="auto"/>
        <w:ind w:firstLineChars="0" w:firstLine="0"/>
        <w:rPr>
          <w:lang w:eastAsia="ja-JP"/>
        </w:rPr>
      </w:pPr>
    </w:p>
    <w:p w:rsidR="00F66FFD" w:rsidRDefault="00F66FFD">
      <w:pPr>
        <w:pStyle w:val="1"/>
        <w:spacing w:line="360" w:lineRule="auto"/>
        <w:ind w:firstLineChars="0" w:firstLine="0"/>
        <w:rPr>
          <w:sz w:val="24"/>
          <w:szCs w:val="24"/>
          <w:lang w:eastAsia="ja-JP"/>
        </w:rPr>
      </w:pPr>
      <w:r>
        <w:rPr>
          <w:rFonts w:hint="eastAsia"/>
          <w:b/>
          <w:bCs/>
          <w:sz w:val="28"/>
          <w:szCs w:val="28"/>
          <w:lang w:eastAsia="ja-JP"/>
        </w:rPr>
        <w:t>七、学习评价方案</w:t>
      </w:r>
    </w:p>
    <w:p w:rsidR="00F66FFD" w:rsidRDefault="00F66FFD">
      <w:pPr>
        <w:spacing w:line="360" w:lineRule="auto"/>
        <w:rPr>
          <w:b/>
          <w:sz w:val="28"/>
          <w:szCs w:val="28"/>
          <w:lang w:eastAsia="ja-JP"/>
        </w:rPr>
      </w:pPr>
      <w:r>
        <w:rPr>
          <w:rFonts w:hint="eastAsia"/>
          <w:sz w:val="24"/>
          <w:szCs w:val="24"/>
          <w:lang w:eastAsia="ja-JP"/>
        </w:rPr>
        <w:t>学院の統一基準により平常点３０％、期末試験７０％とする。期末試験の内容は５０％を</w:t>
      </w:r>
      <w:r>
        <w:rPr>
          <w:rFonts w:ascii="MS Mincho" w:eastAsia="MS Mincho" w:hAnsi="MS Mincho" w:hint="eastAsia"/>
          <w:sz w:val="24"/>
          <w:szCs w:val="24"/>
          <w:lang w:eastAsia="ja-JP"/>
        </w:rPr>
        <w:t>作文表現についての問題</w:t>
      </w:r>
      <w:r>
        <w:rPr>
          <w:rFonts w:hint="eastAsia"/>
          <w:sz w:val="24"/>
          <w:szCs w:val="24"/>
          <w:lang w:eastAsia="ja-JP"/>
        </w:rPr>
        <w:t>、残りの５０％は</w:t>
      </w:r>
      <w:r>
        <w:rPr>
          <w:rFonts w:ascii="MS Mincho" w:eastAsia="MS Mincho" w:hAnsi="MS Mincho" w:hint="eastAsia"/>
          <w:sz w:val="24"/>
          <w:szCs w:val="24"/>
          <w:lang w:eastAsia="ja-JP"/>
        </w:rPr>
        <w:t>自由作文</w:t>
      </w:r>
      <w:r>
        <w:rPr>
          <w:rFonts w:hint="eastAsia"/>
          <w:sz w:val="24"/>
          <w:szCs w:val="24"/>
          <w:lang w:eastAsia="ja-JP"/>
        </w:rPr>
        <w:t>とする。</w:t>
      </w:r>
    </w:p>
    <w:p w:rsidR="00F66FFD" w:rsidRDefault="00F66FFD">
      <w:pPr>
        <w:spacing w:line="360" w:lineRule="auto"/>
        <w:rPr>
          <w:lang w:eastAsia="ja-JP"/>
        </w:rPr>
      </w:pPr>
    </w:p>
    <w:p w:rsidR="00F66FFD" w:rsidRDefault="00F66FFD">
      <w:pPr>
        <w:pStyle w:val="1"/>
        <w:spacing w:line="360" w:lineRule="auto"/>
        <w:ind w:firstLineChars="0" w:firstLine="0"/>
        <w:rPr>
          <w:b/>
          <w:sz w:val="28"/>
          <w:szCs w:val="28"/>
          <w:lang w:eastAsia="ja-JP"/>
        </w:rPr>
      </w:pPr>
      <w:r>
        <w:rPr>
          <w:rFonts w:hint="eastAsia"/>
          <w:b/>
          <w:sz w:val="28"/>
          <w:szCs w:val="28"/>
          <w:lang w:eastAsia="ja-JP"/>
        </w:rPr>
        <w:t>八、课程资源</w:t>
      </w:r>
    </w:p>
    <w:p w:rsidR="00F66FFD" w:rsidRDefault="00F66FFD">
      <w:pPr>
        <w:spacing w:line="360" w:lineRule="auto"/>
        <w:rPr>
          <w:lang w:eastAsia="ja-JP"/>
        </w:rPr>
      </w:pPr>
      <w:r>
        <w:rPr>
          <w:rFonts w:hint="eastAsia"/>
          <w:sz w:val="24"/>
          <w:szCs w:val="24"/>
          <w:lang w:eastAsia="ja-JP"/>
        </w:rPr>
        <w:t>必要に応じて適宜紹介する。</w:t>
      </w:r>
    </w:p>
    <w:p w:rsidR="00F66FFD" w:rsidRDefault="00F66FFD">
      <w:pPr>
        <w:spacing w:line="360" w:lineRule="auto"/>
        <w:rPr>
          <w:b/>
          <w:sz w:val="28"/>
          <w:szCs w:val="28"/>
          <w:lang w:eastAsia="ja-JP"/>
        </w:rPr>
      </w:pPr>
    </w:p>
    <w:p w:rsidR="00F66FFD" w:rsidRDefault="00F66FFD">
      <w:pPr>
        <w:spacing w:line="360" w:lineRule="auto"/>
        <w:rPr>
          <w:b/>
          <w:sz w:val="28"/>
          <w:szCs w:val="28"/>
          <w:lang w:eastAsia="ja-JP"/>
        </w:rPr>
      </w:pPr>
      <w:r>
        <w:rPr>
          <w:rFonts w:hint="eastAsia"/>
          <w:b/>
          <w:bCs/>
          <w:sz w:val="28"/>
          <w:szCs w:val="28"/>
          <w:lang w:eastAsia="ja-JP"/>
        </w:rPr>
        <w:t>九、其他需要说明的事宜</w:t>
      </w:r>
    </w:p>
    <w:p w:rsidR="00F66FFD" w:rsidRDefault="00F66FFD">
      <w:pPr>
        <w:spacing w:line="360" w:lineRule="auto"/>
      </w:pPr>
      <w:r>
        <w:rPr>
          <w:rFonts w:hint="eastAsia"/>
          <w:sz w:val="24"/>
          <w:szCs w:val="24"/>
        </w:rPr>
        <w:t>特になし。</w:t>
      </w:r>
    </w:p>
    <w:p w:rsidR="00F66FFD" w:rsidRDefault="00F66FFD">
      <w:pPr>
        <w:widowControl/>
        <w:jc w:val="left"/>
        <w:rPr>
          <w:rFonts w:ascii="宋体" w:cs="宋体"/>
          <w:b/>
          <w:kern w:val="0"/>
          <w:sz w:val="24"/>
        </w:rPr>
      </w:pPr>
    </w:p>
    <w:sectPr w:rsidR="00F66FFD" w:rsidSect="005F243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FFD" w:rsidRDefault="00F66FFD" w:rsidP="005F2432">
      <w:r>
        <w:separator/>
      </w:r>
    </w:p>
  </w:endnote>
  <w:endnote w:type="continuationSeparator" w:id="0">
    <w:p w:rsidR="00F66FFD" w:rsidRDefault="00F66FFD" w:rsidP="005F24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1" w:usb1="08070000" w:usb2="00000010" w:usb3="00000000" w:csb0="00020000" w:csb1="00000000"/>
  </w:font>
  <w:font w:name="Calibri,黑体,宋体">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FD" w:rsidRDefault="00F66FFD">
    <w:pPr>
      <w:pStyle w:val="Footer"/>
      <w:jc w:val="right"/>
    </w:pPr>
    <w:fldSimple w:instr=" PAGE   \* MERGEFORMAT ">
      <w:r w:rsidRPr="00A71CA6">
        <w:rPr>
          <w:noProof/>
          <w:lang w:val="zh-CN"/>
        </w:rPr>
        <w:t>1</w:t>
      </w:r>
    </w:fldSimple>
  </w:p>
  <w:p w:rsidR="00F66FFD" w:rsidRDefault="00F66F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FFD" w:rsidRDefault="00F66FFD" w:rsidP="005F2432">
      <w:r>
        <w:separator/>
      </w:r>
    </w:p>
  </w:footnote>
  <w:footnote w:type="continuationSeparator" w:id="0">
    <w:p w:rsidR="00F66FFD" w:rsidRDefault="00F66FFD" w:rsidP="005F24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6E6"/>
    <w:rsid w:val="000102B2"/>
    <w:rsid w:val="000251F0"/>
    <w:rsid w:val="00026C3C"/>
    <w:rsid w:val="0002719C"/>
    <w:rsid w:val="0002744C"/>
    <w:rsid w:val="0005344C"/>
    <w:rsid w:val="00134A89"/>
    <w:rsid w:val="00137695"/>
    <w:rsid w:val="001475A4"/>
    <w:rsid w:val="0014785A"/>
    <w:rsid w:val="0017617E"/>
    <w:rsid w:val="0017745F"/>
    <w:rsid w:val="00177D73"/>
    <w:rsid w:val="001D1BB0"/>
    <w:rsid w:val="001E1D28"/>
    <w:rsid w:val="0023749B"/>
    <w:rsid w:val="002B3320"/>
    <w:rsid w:val="002D3F66"/>
    <w:rsid w:val="002D495E"/>
    <w:rsid w:val="002E2F3A"/>
    <w:rsid w:val="002F613D"/>
    <w:rsid w:val="00354025"/>
    <w:rsid w:val="003E21D1"/>
    <w:rsid w:val="003F72D7"/>
    <w:rsid w:val="00444BC9"/>
    <w:rsid w:val="004453EA"/>
    <w:rsid w:val="004855FA"/>
    <w:rsid w:val="004C358C"/>
    <w:rsid w:val="004C3A9B"/>
    <w:rsid w:val="004D5254"/>
    <w:rsid w:val="004F34E5"/>
    <w:rsid w:val="005036AB"/>
    <w:rsid w:val="005130ED"/>
    <w:rsid w:val="005206F6"/>
    <w:rsid w:val="005D756B"/>
    <w:rsid w:val="005F2432"/>
    <w:rsid w:val="005F443A"/>
    <w:rsid w:val="006275D1"/>
    <w:rsid w:val="00661F1E"/>
    <w:rsid w:val="00666914"/>
    <w:rsid w:val="00686C29"/>
    <w:rsid w:val="006A09B5"/>
    <w:rsid w:val="006B40F5"/>
    <w:rsid w:val="006C2A0C"/>
    <w:rsid w:val="006E1A9F"/>
    <w:rsid w:val="00700EEF"/>
    <w:rsid w:val="007268FB"/>
    <w:rsid w:val="0073122F"/>
    <w:rsid w:val="0073505E"/>
    <w:rsid w:val="00743750"/>
    <w:rsid w:val="007D3C41"/>
    <w:rsid w:val="007E3049"/>
    <w:rsid w:val="00820A74"/>
    <w:rsid w:val="00851228"/>
    <w:rsid w:val="00865E18"/>
    <w:rsid w:val="00871929"/>
    <w:rsid w:val="008C083E"/>
    <w:rsid w:val="009043E8"/>
    <w:rsid w:val="009163CC"/>
    <w:rsid w:val="00920D23"/>
    <w:rsid w:val="00931360"/>
    <w:rsid w:val="00A058AA"/>
    <w:rsid w:val="00A05D3B"/>
    <w:rsid w:val="00A27B5B"/>
    <w:rsid w:val="00A3011B"/>
    <w:rsid w:val="00A42F1A"/>
    <w:rsid w:val="00A71CA6"/>
    <w:rsid w:val="00A82162"/>
    <w:rsid w:val="00A902B7"/>
    <w:rsid w:val="00A967C5"/>
    <w:rsid w:val="00AC341F"/>
    <w:rsid w:val="00AD0714"/>
    <w:rsid w:val="00B0090D"/>
    <w:rsid w:val="00B06FD8"/>
    <w:rsid w:val="00B266F1"/>
    <w:rsid w:val="00B57384"/>
    <w:rsid w:val="00B61302"/>
    <w:rsid w:val="00B626E6"/>
    <w:rsid w:val="00B63217"/>
    <w:rsid w:val="00B8098F"/>
    <w:rsid w:val="00C14B35"/>
    <w:rsid w:val="00C2054A"/>
    <w:rsid w:val="00C31842"/>
    <w:rsid w:val="00C514E7"/>
    <w:rsid w:val="00C6338F"/>
    <w:rsid w:val="00C66DDC"/>
    <w:rsid w:val="00CB59F4"/>
    <w:rsid w:val="00CD6DB0"/>
    <w:rsid w:val="00D27739"/>
    <w:rsid w:val="00D36E6D"/>
    <w:rsid w:val="00D500BF"/>
    <w:rsid w:val="00D50D3A"/>
    <w:rsid w:val="00D676B0"/>
    <w:rsid w:val="00D724EE"/>
    <w:rsid w:val="00D74BAD"/>
    <w:rsid w:val="00DA0240"/>
    <w:rsid w:val="00DB5F70"/>
    <w:rsid w:val="00DE5D5C"/>
    <w:rsid w:val="00E10CDB"/>
    <w:rsid w:val="00E4604E"/>
    <w:rsid w:val="00EC3117"/>
    <w:rsid w:val="00ED362D"/>
    <w:rsid w:val="00ED61DE"/>
    <w:rsid w:val="00EE516D"/>
    <w:rsid w:val="00F12E00"/>
    <w:rsid w:val="00F22950"/>
    <w:rsid w:val="00F2621E"/>
    <w:rsid w:val="00F4093D"/>
    <w:rsid w:val="00F524C9"/>
    <w:rsid w:val="00F5257C"/>
    <w:rsid w:val="00F55960"/>
    <w:rsid w:val="00F66FFD"/>
    <w:rsid w:val="00F67760"/>
    <w:rsid w:val="00F72E22"/>
    <w:rsid w:val="00F740DB"/>
    <w:rsid w:val="00F77376"/>
    <w:rsid w:val="00F774E3"/>
    <w:rsid w:val="00F9539F"/>
    <w:rsid w:val="00FA1C43"/>
    <w:rsid w:val="00FA3EC1"/>
    <w:rsid w:val="00FB4C08"/>
    <w:rsid w:val="00FC333D"/>
    <w:rsid w:val="00FD2F40"/>
    <w:rsid w:val="00FF15C3"/>
    <w:rsid w:val="15A65B2F"/>
    <w:rsid w:val="28DC714A"/>
    <w:rsid w:val="2C036DB2"/>
    <w:rsid w:val="30E11A19"/>
    <w:rsid w:val="32D69B91"/>
    <w:rsid w:val="570D127B"/>
    <w:rsid w:val="5994128F"/>
    <w:rsid w:val="74570A41"/>
    <w:rsid w:val="74DE0E82"/>
    <w:rsid w:val="780016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432"/>
    <w:pPr>
      <w:widowControl w:val="0"/>
      <w:jc w:val="both"/>
    </w:pPr>
  </w:style>
  <w:style w:type="paragraph" w:styleId="Heading2">
    <w:name w:val="heading 2"/>
    <w:basedOn w:val="Normal"/>
    <w:next w:val="Normal"/>
    <w:link w:val="Heading2Char"/>
    <w:uiPriority w:val="99"/>
    <w:qFormat/>
    <w:rsid w:val="005F2432"/>
    <w:pPr>
      <w:keepNext/>
      <w:keepLines/>
      <w:spacing w:before="120" w:after="120" w:line="360"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F2432"/>
    <w:rPr>
      <w:rFonts w:ascii="Arial" w:eastAsia="黑体" w:hAnsi="Arial" w:cs="Times New Roman"/>
      <w:b/>
      <w:bCs/>
      <w:sz w:val="32"/>
      <w:szCs w:val="32"/>
    </w:rPr>
  </w:style>
  <w:style w:type="paragraph" w:styleId="Footer">
    <w:name w:val="footer"/>
    <w:basedOn w:val="Normal"/>
    <w:link w:val="FooterChar"/>
    <w:uiPriority w:val="99"/>
    <w:rsid w:val="005F24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F2432"/>
    <w:rPr>
      <w:rFonts w:cs="Times New Roman"/>
      <w:sz w:val="18"/>
      <w:szCs w:val="18"/>
    </w:rPr>
  </w:style>
  <w:style w:type="paragraph" w:styleId="Header">
    <w:name w:val="header"/>
    <w:basedOn w:val="Normal"/>
    <w:link w:val="HeaderChar"/>
    <w:uiPriority w:val="99"/>
    <w:rsid w:val="005F24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F2432"/>
    <w:rPr>
      <w:rFonts w:cs="Times New Roman"/>
      <w:sz w:val="18"/>
      <w:szCs w:val="18"/>
    </w:rPr>
  </w:style>
  <w:style w:type="paragraph" w:styleId="FootnoteText">
    <w:name w:val="footnote text"/>
    <w:basedOn w:val="Normal"/>
    <w:link w:val="FootnoteTextChar"/>
    <w:uiPriority w:val="99"/>
    <w:semiHidden/>
    <w:rsid w:val="005F2432"/>
    <w:pPr>
      <w:snapToGrid w:val="0"/>
      <w:jc w:val="left"/>
    </w:pPr>
    <w:rPr>
      <w:rFonts w:ascii="Times New Roman" w:hAnsi="Times New Roman"/>
      <w:sz w:val="18"/>
      <w:szCs w:val="18"/>
    </w:rPr>
  </w:style>
  <w:style w:type="character" w:customStyle="1" w:styleId="FootnoteTextChar">
    <w:name w:val="Footnote Text Char"/>
    <w:basedOn w:val="DefaultParagraphFont"/>
    <w:link w:val="FootnoteText"/>
    <w:uiPriority w:val="99"/>
    <w:semiHidden/>
    <w:locked/>
    <w:rsid w:val="005F2432"/>
    <w:rPr>
      <w:rFonts w:ascii="Times New Roman" w:eastAsia="宋体" w:hAnsi="Times New Roman" w:cs="Times New Roman"/>
      <w:sz w:val="18"/>
      <w:szCs w:val="18"/>
    </w:rPr>
  </w:style>
  <w:style w:type="character" w:styleId="FootnoteReference">
    <w:name w:val="footnote reference"/>
    <w:basedOn w:val="DefaultParagraphFont"/>
    <w:uiPriority w:val="99"/>
    <w:semiHidden/>
    <w:rsid w:val="005F2432"/>
    <w:rPr>
      <w:rFonts w:cs="Times New Roman"/>
      <w:vertAlign w:val="superscript"/>
    </w:rPr>
  </w:style>
  <w:style w:type="table" w:styleId="TableGrid">
    <w:name w:val="Table Grid"/>
    <w:basedOn w:val="TableNormal"/>
    <w:uiPriority w:val="99"/>
    <w:rsid w:val="005F2432"/>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5F2432"/>
    <w:pPr>
      <w:ind w:firstLineChars="200" w:firstLine="420"/>
    </w:pPr>
  </w:style>
  <w:style w:type="paragraph" w:customStyle="1" w:styleId="1">
    <w:name w:val="列出段落1"/>
    <w:basedOn w:val="Normal"/>
    <w:uiPriority w:val="99"/>
    <w:rsid w:val="005F243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192</Words>
  <Characters>1100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dc:creator>
  <cp:keywords/>
  <dc:description/>
  <cp:lastModifiedBy>微软用户</cp:lastModifiedBy>
  <cp:revision>4</cp:revision>
  <cp:lastPrinted>2016-09-18T07:05:00Z</cp:lastPrinted>
  <dcterms:created xsi:type="dcterms:W3CDTF">2016-10-04T01:19:00Z</dcterms:created>
  <dcterms:modified xsi:type="dcterms:W3CDTF">2016-10-15T02:52:00Z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