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《日汉互译》课程教学大纲</w:t>
      </w:r>
    </w:p>
    <w:p>
      <w:pPr>
        <w:pStyle w:val="11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一、教师</w:t>
      </w:r>
      <w:r>
        <w:rPr>
          <w:b/>
          <w:sz w:val="28"/>
          <w:szCs w:val="28"/>
        </w:rPr>
        <w:t>或</w:t>
      </w:r>
      <w:r>
        <w:rPr>
          <w:rFonts w:hint="eastAsia"/>
          <w:b/>
          <w:sz w:val="28"/>
          <w:szCs w:val="28"/>
        </w:rPr>
        <w:t>教学团队</w:t>
      </w:r>
      <w:r>
        <w:rPr>
          <w:b/>
          <w:sz w:val="28"/>
          <w:szCs w:val="28"/>
        </w:rPr>
        <w:t>信息</w:t>
      </w: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郭勇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教授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70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70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11"/>
        <w:spacing w:line="360" w:lineRule="auto"/>
        <w:ind w:firstLine="0" w:firstLineChars="0"/>
        <w:rPr>
          <w:rFonts w:hint="eastAsia"/>
          <w:b/>
          <w:sz w:val="28"/>
          <w:szCs w:val="28"/>
        </w:rPr>
      </w:pPr>
    </w:p>
    <w:p>
      <w:pPr>
        <w:pStyle w:val="11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二、课程基本信息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课程名称（中文）：日汉互译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课程名称（英文）：</w:t>
      </w:r>
      <w:r>
        <w:rPr>
          <w:rFonts w:hint="eastAsia" w:eastAsia="华文中宋"/>
          <w:b/>
          <w:color w:val="000000"/>
          <w:szCs w:val="21"/>
        </w:rPr>
        <w:t>Japanese Chinese Translation</w:t>
      </w:r>
    </w:p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课程类别：□通识必修课□通识</w:t>
      </w:r>
      <w:r>
        <w:rPr>
          <w:color w:val="auto"/>
          <w:sz w:val="24"/>
          <w:szCs w:val="24"/>
        </w:rPr>
        <w:t>选修</w:t>
      </w:r>
      <w:r>
        <w:rPr>
          <w:rFonts w:hint="eastAsia"/>
          <w:color w:val="auto"/>
          <w:sz w:val="24"/>
          <w:szCs w:val="24"/>
        </w:rPr>
        <w:t>课</w:t>
      </w:r>
      <w:r>
        <w:rPr>
          <w:rFonts w:hint="eastAsia"/>
          <w:color w:val="auto"/>
          <w:sz w:val="24"/>
          <w:szCs w:val="24"/>
        </w:rPr>
        <w:sym w:font="Wingdings" w:char="00FE"/>
      </w:r>
      <w:r>
        <w:rPr>
          <w:rFonts w:hint="eastAsia"/>
          <w:color w:val="auto"/>
          <w:sz w:val="24"/>
          <w:szCs w:val="24"/>
        </w:rPr>
        <w:t>专业必修课□专业</w:t>
      </w:r>
      <w:r>
        <w:rPr>
          <w:color w:val="auto"/>
          <w:sz w:val="24"/>
          <w:szCs w:val="24"/>
        </w:rPr>
        <w:t>方向</w:t>
      </w:r>
      <w:r>
        <w:rPr>
          <w:rFonts w:hint="eastAsia"/>
          <w:color w:val="auto"/>
          <w:sz w:val="24"/>
          <w:szCs w:val="24"/>
        </w:rPr>
        <w:t>课</w:t>
      </w:r>
    </w:p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□专业</w:t>
      </w:r>
      <w:r>
        <w:rPr>
          <w:color w:val="auto"/>
          <w:sz w:val="24"/>
          <w:szCs w:val="24"/>
        </w:rPr>
        <w:t>拓展</w:t>
      </w:r>
      <w:r>
        <w:rPr>
          <w:rFonts w:hint="eastAsia"/>
          <w:color w:val="auto"/>
          <w:sz w:val="24"/>
          <w:szCs w:val="24"/>
        </w:rPr>
        <w:t>课□实践性环节</w:t>
      </w:r>
    </w:p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课程性质*：□学术知识性</w:t>
      </w:r>
      <w:r>
        <w:rPr>
          <w:rFonts w:hint="eastAsia"/>
          <w:color w:val="auto"/>
          <w:sz w:val="24"/>
          <w:szCs w:val="24"/>
        </w:rPr>
        <w:sym w:font="Wingdings" w:char="00FE"/>
      </w:r>
      <w:r>
        <w:rPr>
          <w:rFonts w:hint="eastAsia"/>
          <w:color w:val="auto"/>
          <w:sz w:val="24"/>
          <w:szCs w:val="24"/>
        </w:rPr>
        <w:t>方法技能性□研究探索性□实践体验性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课程代码：0410505</w:t>
      </w:r>
      <w:bookmarkStart w:id="0" w:name="_GoBack"/>
      <w:bookmarkEnd w:id="0"/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周学时：2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总学时：</w:t>
      </w:r>
      <w:r>
        <w:rPr>
          <w:rFonts w:hint="eastAsia"/>
          <w:sz w:val="24"/>
          <w:szCs w:val="24"/>
          <w:lang w:val="en-US" w:eastAsia="zh-CN"/>
        </w:rPr>
        <w:t xml:space="preserve">32      </w:t>
      </w:r>
      <w:r>
        <w:rPr>
          <w:rFonts w:hint="eastAsia"/>
          <w:sz w:val="24"/>
          <w:szCs w:val="24"/>
        </w:rPr>
        <w:t>学分:2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先修课程：基础日语、日语语法、高级日语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授课</w:t>
      </w:r>
      <w:r>
        <w:rPr>
          <w:sz w:val="24"/>
          <w:szCs w:val="24"/>
        </w:rPr>
        <w:t>对象</w:t>
      </w:r>
      <w:r>
        <w:rPr>
          <w:rFonts w:hint="eastAsia"/>
          <w:sz w:val="24"/>
          <w:szCs w:val="24"/>
        </w:rPr>
        <w:t>：日语专业</w:t>
      </w:r>
      <w:r>
        <w:rPr>
          <w:rFonts w:hint="eastAsia"/>
          <w:sz w:val="24"/>
          <w:szCs w:val="24"/>
          <w:lang w:val="en-US" w:eastAsia="zh-CN"/>
        </w:rPr>
        <w:t>4年级</w:t>
      </w:r>
      <w:r>
        <w:rPr>
          <w:rFonts w:hint="eastAsia"/>
          <w:sz w:val="24"/>
          <w:szCs w:val="24"/>
        </w:rPr>
        <w:t>学生</w:t>
      </w:r>
    </w:p>
    <w:p>
      <w:pPr>
        <w:pStyle w:val="11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三、课程简介</w:t>
      </w:r>
    </w:p>
    <w:p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日汉互译课程在日语专业培养目标中起着举足轻重的作用，是针对日语专业四年级学生所开设的一门具有较强实践性质的课程，属于专业知识体系中最高阶段的学习课程，可以综合地检验、强化学生在此前所学的词汇、语法以及理解能力，培养学生的日汉互译技能和翻译意识，为学生将来走上工作岗位打下坚实的专业基础。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日汉互译课程的主要内容包括日译汉、汉译日的基本技能，具体涉及日汉之间语言翻译传递过程中对词汇、句子、文体、篇章等的翻译技巧，对同源译文的优劣进行甄别、比较；所处理的翻译文章涉及文学、商贸、科技、食品、卫生、新闻等诸多领域，并注意凸显各种文体翻译的特色。该课程牵涉的知识面宽泛，知识结构繁杂，对学生的母语及日语的运用能力要求较高，同时要求学生有敏感的文字的意识和丰富的跨学科知识。</w:t>
      </w:r>
    </w:p>
    <w:p>
      <w:pPr>
        <w:pStyle w:val="11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四、课程目标</w:t>
      </w:r>
    </w:p>
    <w:p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本课程教学主要讲授的核心知识点包括：词汇的翻译、段落的翻译、翻译中的文体问题、修辞与翻译；要训练的关键技能是在日汉互译中的顺译、倒译、分译与合译、加译、意译、变译、反译等。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本课程的教学最终要达成的综合素养目标是学习者能够熟练地、正确而流畅地翻译不同类别、体裁的中日文文本。</w:t>
      </w:r>
    </w:p>
    <w:p>
      <w:pPr>
        <w:pStyle w:val="11"/>
        <w:spacing w:line="360" w:lineRule="auto"/>
        <w:ind w:firstLine="0"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五、教学内容与进度安排*</w:t>
      </w:r>
      <w:r>
        <w:rPr>
          <w:rFonts w:hint="eastAsia"/>
          <w:sz w:val="24"/>
          <w:szCs w:val="24"/>
        </w:rPr>
        <w:t>（满足对应课程标准的第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hint="eastAsia"/>
          <w:sz w:val="24"/>
          <w:szCs w:val="24"/>
        </w:rPr>
        <w:t>条）</w:t>
      </w:r>
    </w:p>
    <w:p>
      <w:pPr>
        <w:spacing w:line="360" w:lineRule="auto"/>
        <w:rPr>
          <w:rFonts w:ascii="Calibri" w:hAnsi="Calibri" w:eastAsia="宋体" w:cs="黑体"/>
          <w:b/>
          <w:sz w:val="24"/>
          <w:szCs w:val="24"/>
        </w:rPr>
      </w:pPr>
      <w:r>
        <w:rPr>
          <w:rFonts w:hint="eastAsia" w:ascii="Calibri" w:hAnsi="Calibri" w:eastAsia="宋体" w:cs="黑体"/>
          <w:b/>
          <w:sz w:val="24"/>
          <w:szCs w:val="24"/>
        </w:rPr>
        <w:t>第一章 顺译——普通词语的翻译</w:t>
      </w:r>
    </w:p>
    <w:p>
      <w:pPr>
        <w:spacing w:line="360" w:lineRule="auto"/>
        <w:ind w:firstLine="480" w:firstLineChars="200"/>
        <w:rPr>
          <w:rFonts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1. 课时数：8</w:t>
      </w:r>
    </w:p>
    <w:p>
      <w:pPr>
        <w:spacing w:line="360" w:lineRule="auto"/>
        <w:ind w:firstLine="470" w:firstLineChars="196"/>
        <w:rPr>
          <w:rFonts w:hint="eastAsia"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2. 讲授内容或训练技能，重点、难点</w:t>
      </w:r>
    </w:p>
    <w:p>
      <w:pPr>
        <w:spacing w:line="360" w:lineRule="auto"/>
        <w:ind w:firstLine="470" w:firstLineChars="196"/>
        <w:rPr>
          <w:rFonts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“顺译”的概念；顺译的特征；顺译的长处；顺译的注意事项；教授内容的重点在于通过大量的实际例子来印证理论，让学习者能理解透彻；教授内容的难点在于要让学生明白：一个句子，一个句群、一个句段如果在原文和译文之间不存在妨碍顺译的因素，是否一定要顺译，还要看场合、内容而定，同时还要考虑许多其他因素，诸如修辞色彩、文体等等，切不可不顾原文信息内容的准确转达，为顺译而顺译，追求片面的形式主义。</w:t>
      </w:r>
    </w:p>
    <w:p>
      <w:pPr>
        <w:spacing w:line="360" w:lineRule="auto"/>
        <w:ind w:firstLine="470" w:firstLineChars="196"/>
        <w:rPr>
          <w:rFonts w:hint="eastAsia"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3. 学生学习任务</w:t>
      </w:r>
    </w:p>
    <w:p>
      <w:pPr>
        <w:spacing w:line="360" w:lineRule="auto"/>
        <w:ind w:firstLine="470" w:firstLineChars="196"/>
        <w:rPr>
          <w:rFonts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透彻理解“顺译”的概念和基本翻译方法，正确理解老师所提出的各个例句，并能举一反三。</w:t>
      </w:r>
    </w:p>
    <w:p>
      <w:pPr>
        <w:spacing w:line="360" w:lineRule="auto"/>
        <w:ind w:firstLine="470" w:firstLineChars="196"/>
        <w:rPr>
          <w:rFonts w:hint="eastAsia"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4. 教学方法</w:t>
      </w:r>
    </w:p>
    <w:p>
      <w:pPr>
        <w:spacing w:line="360" w:lineRule="auto"/>
        <w:rPr>
          <w:rFonts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 xml:space="preserve">    主要是采取教师主讲的方式进行，理论与实际相结合，采用具体的例文来印证何谓“顺译”。</w:t>
      </w:r>
    </w:p>
    <w:p>
      <w:pPr>
        <w:spacing w:line="360" w:lineRule="auto"/>
        <w:ind w:firstLine="480" w:firstLineChars="200"/>
        <w:rPr>
          <w:rFonts w:hint="eastAsia"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5. 课外学习要求</w:t>
      </w:r>
    </w:p>
    <w:p>
      <w:pPr>
        <w:spacing w:line="360" w:lineRule="auto"/>
        <w:ind w:firstLine="480"/>
        <w:rPr>
          <w:rFonts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布置与“顺译”相关的课外作业，督促学生完成并在相关阅读文章中寻找与“顺译”相关的翻译例句。</w:t>
      </w:r>
    </w:p>
    <w:p>
      <w:pPr>
        <w:spacing w:line="360" w:lineRule="auto"/>
        <w:rPr>
          <w:rFonts w:ascii="Calibri" w:hAnsi="Calibri" w:eastAsia="宋体" w:cs="黑体"/>
          <w:b/>
          <w:sz w:val="24"/>
          <w:szCs w:val="24"/>
        </w:rPr>
      </w:pPr>
      <w:r>
        <w:rPr>
          <w:rFonts w:hint="eastAsia" w:ascii="Calibri" w:hAnsi="Calibri" w:eastAsia="宋体" w:cs="黑体"/>
          <w:b/>
          <w:sz w:val="24"/>
          <w:szCs w:val="24"/>
        </w:rPr>
        <w:t>第二章 倒译——特殊词语的翻译</w:t>
      </w:r>
    </w:p>
    <w:p>
      <w:pPr>
        <w:spacing w:line="360" w:lineRule="auto"/>
        <w:ind w:firstLine="480" w:firstLineChars="200"/>
        <w:rPr>
          <w:rFonts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1. 课时数：8</w:t>
      </w:r>
    </w:p>
    <w:p>
      <w:pPr>
        <w:spacing w:line="360" w:lineRule="auto"/>
        <w:ind w:firstLine="470" w:firstLineChars="196"/>
        <w:rPr>
          <w:rFonts w:hint="eastAsia"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2. 讲授内容或训练技能，重点、难点</w:t>
      </w:r>
    </w:p>
    <w:p>
      <w:pPr>
        <w:spacing w:line="360" w:lineRule="auto"/>
        <w:ind w:firstLine="470" w:firstLineChars="196"/>
        <w:rPr>
          <w:rFonts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“倒译”的概念；倒译的特征；倒译的长处；倒译的注意事项；教授内容的重点在于通过大量的实际例子来印证理论，让学习者能理解透彻；教授内容的难点在于要让学生明白：倒译的起因大致有三类：一是句法上的原因；二是修辞上的原因；三是习惯上的原因。此外，要让学习者明白，倒译变序的原因可以归结为三个理由：第一是词语的变序，二是局内的变序，第三是句外变序。</w:t>
      </w:r>
    </w:p>
    <w:p>
      <w:pPr>
        <w:spacing w:line="360" w:lineRule="auto"/>
        <w:ind w:firstLine="470" w:firstLineChars="196"/>
        <w:rPr>
          <w:rFonts w:hint="eastAsia"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3. 学生学习任务</w:t>
      </w:r>
    </w:p>
    <w:p>
      <w:pPr>
        <w:spacing w:line="360" w:lineRule="auto"/>
        <w:ind w:firstLine="470" w:firstLineChars="196"/>
        <w:rPr>
          <w:rFonts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透彻理解“倒译”的概念和基本翻译方法，正确理解老师所提出的各个例句，并能举一反三。</w:t>
      </w:r>
    </w:p>
    <w:p>
      <w:pPr>
        <w:spacing w:line="360" w:lineRule="auto"/>
        <w:ind w:firstLine="470" w:firstLineChars="196"/>
        <w:rPr>
          <w:rFonts w:hint="eastAsia"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4. 教学方法</w:t>
      </w:r>
    </w:p>
    <w:p>
      <w:pPr>
        <w:spacing w:line="360" w:lineRule="auto"/>
        <w:rPr>
          <w:rFonts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 xml:space="preserve">    主要是采取教师主讲的方式进行，理论与实际相结合，采用具体的例文来印证何谓“倒译”。</w:t>
      </w:r>
    </w:p>
    <w:p>
      <w:pPr>
        <w:spacing w:line="360" w:lineRule="auto"/>
        <w:ind w:firstLine="480" w:firstLineChars="200"/>
        <w:rPr>
          <w:rFonts w:hint="eastAsia"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5. 课外学习要求</w:t>
      </w:r>
    </w:p>
    <w:p>
      <w:pPr>
        <w:spacing w:line="360" w:lineRule="auto"/>
        <w:ind w:firstLine="465"/>
        <w:rPr>
          <w:rFonts w:hint="eastAsia"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 xml:space="preserve">    布置与“倒译”相关的课外作业，督促学生完成并在相关阅读文章中寻找与“倒译”相关的翻译例句。</w:t>
      </w:r>
    </w:p>
    <w:p>
      <w:pPr>
        <w:spacing w:line="360" w:lineRule="auto"/>
        <w:rPr>
          <w:rFonts w:ascii="Calibri" w:hAnsi="Calibri" w:eastAsia="宋体" w:cs="黑体"/>
          <w:b/>
          <w:sz w:val="24"/>
          <w:szCs w:val="24"/>
        </w:rPr>
      </w:pPr>
      <w:r>
        <w:rPr>
          <w:rFonts w:hint="eastAsia" w:ascii="Calibri" w:hAnsi="Calibri" w:eastAsia="宋体" w:cs="黑体"/>
          <w:b/>
          <w:sz w:val="24"/>
          <w:szCs w:val="24"/>
        </w:rPr>
        <w:t>第三章 分译与合译——特殊词语的翻译</w:t>
      </w:r>
    </w:p>
    <w:p>
      <w:pPr>
        <w:spacing w:line="360" w:lineRule="auto"/>
        <w:ind w:firstLine="480" w:firstLineChars="200"/>
        <w:rPr>
          <w:rFonts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1. 课时数：8</w:t>
      </w:r>
    </w:p>
    <w:p>
      <w:pPr>
        <w:spacing w:line="360" w:lineRule="auto"/>
        <w:ind w:firstLine="470" w:firstLineChars="196"/>
        <w:rPr>
          <w:rFonts w:hint="eastAsia"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2. 讲授内容或训练技能，重点、难点</w:t>
      </w:r>
    </w:p>
    <w:p>
      <w:pPr>
        <w:spacing w:line="360" w:lineRule="auto"/>
        <w:ind w:firstLine="470" w:firstLineChars="196"/>
        <w:rPr>
          <w:rFonts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“分译合译”的概念；分译合译的特征；分译倒译的长处；分译倒译的注意事项；教授内容的重点在于通过大量的实际例子来印证理论，让学习者能理解透彻；教授内容的难点在于要让学生明白：学生在明白了分译合译的理论之后，还需要明白，原文能不能进行分、合译处理毕竟是两回事。关键是看译者对两种语言的认识与把握程度。不同的译者，对同一原文，可能处理得极其不同。此外，中国人和日本人对句子认识的不同除了表现在句法之外，还体现在对事物的认识上。日本人认为分开为好，不宜放在一句中说的事物，中国人可能却认为非放在一起不可，否则就有一句话说一半的感觉。这也是造成句号分、合译技巧产生的一个重要原因。</w:t>
      </w:r>
      <w:r>
        <w:rPr>
          <w:rFonts w:ascii="Calibri" w:hAnsi="Calibri" w:eastAsia="宋体" w:cs="黑体"/>
          <w:sz w:val="24"/>
          <w:szCs w:val="24"/>
        </w:rPr>
        <w:t xml:space="preserve"> </w:t>
      </w:r>
    </w:p>
    <w:p>
      <w:pPr>
        <w:spacing w:line="360" w:lineRule="auto"/>
        <w:ind w:firstLine="470" w:firstLineChars="196"/>
        <w:rPr>
          <w:rFonts w:hint="eastAsia"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3. 学生学习任务</w:t>
      </w:r>
    </w:p>
    <w:p>
      <w:pPr>
        <w:spacing w:line="360" w:lineRule="auto"/>
        <w:ind w:firstLine="470" w:firstLineChars="196"/>
        <w:rPr>
          <w:rFonts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透彻理解“分译合译”的概念和基本翻译方法，正确理解老师所提出的各个例句，并能举一反三。</w:t>
      </w:r>
    </w:p>
    <w:p>
      <w:pPr>
        <w:spacing w:line="360" w:lineRule="auto"/>
        <w:ind w:firstLine="470" w:firstLineChars="196"/>
        <w:rPr>
          <w:rFonts w:hint="eastAsia"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4. 教学方法</w:t>
      </w:r>
    </w:p>
    <w:p>
      <w:pPr>
        <w:spacing w:line="360" w:lineRule="auto"/>
        <w:rPr>
          <w:rFonts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 xml:space="preserve">    主要是采取教师主讲的方式进行，理论与实际相结合，采用具体的例文来印证何谓“分译合译”。</w:t>
      </w:r>
    </w:p>
    <w:p>
      <w:pPr>
        <w:spacing w:line="360" w:lineRule="auto"/>
        <w:ind w:firstLine="480" w:firstLineChars="200"/>
        <w:rPr>
          <w:rFonts w:hint="eastAsia"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5. 课外学习要求</w:t>
      </w:r>
    </w:p>
    <w:p>
      <w:pPr>
        <w:spacing w:line="360" w:lineRule="auto"/>
        <w:ind w:firstLine="465"/>
        <w:rPr>
          <w:rFonts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 xml:space="preserve">    布置与“倒译”相关的课外作业，督促学生完成并在相关阅读文章中寻找与“分译合译”相关的翻译例句。</w:t>
      </w:r>
    </w:p>
    <w:p>
      <w:pPr>
        <w:spacing w:line="360" w:lineRule="auto"/>
        <w:rPr>
          <w:rFonts w:ascii="Calibri" w:hAnsi="Calibri" w:eastAsia="宋体" w:cs="黑体"/>
          <w:b/>
          <w:sz w:val="24"/>
          <w:szCs w:val="24"/>
        </w:rPr>
      </w:pPr>
      <w:r>
        <w:rPr>
          <w:rFonts w:hint="eastAsia" w:ascii="Calibri" w:hAnsi="Calibri" w:eastAsia="宋体" w:cs="黑体"/>
          <w:b/>
          <w:sz w:val="24"/>
          <w:szCs w:val="24"/>
        </w:rPr>
        <w:t>第四章 意译——普通词语的翻译</w:t>
      </w:r>
    </w:p>
    <w:p>
      <w:pPr>
        <w:spacing w:line="360" w:lineRule="auto"/>
        <w:ind w:firstLine="480" w:firstLineChars="200"/>
        <w:rPr>
          <w:rFonts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1. 课时数：8</w:t>
      </w:r>
    </w:p>
    <w:p>
      <w:pPr>
        <w:spacing w:line="360" w:lineRule="auto"/>
        <w:ind w:firstLine="470" w:firstLineChars="196"/>
        <w:rPr>
          <w:rFonts w:hint="eastAsia"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2. 讲授内容或训练技能，重点、难点</w:t>
      </w:r>
    </w:p>
    <w:p>
      <w:pPr>
        <w:spacing w:line="360" w:lineRule="auto"/>
        <w:ind w:firstLine="470" w:firstLineChars="196"/>
        <w:rPr>
          <w:rFonts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“意译”的概念；意译的特征；意译的长处；意译的注意事项；教授内容的重点在于通过大量的实际例子来印证理论，让学习者能理解透彻；教授内容的难点在于要让学生明白：意译的特征为“重神似而不是重形似”。意译有高低两个层次，即达意与传神。传神是意译的最高目标，达意则是意译的最低要求。两者既独立又统一。达意是传神的基础，传神则是达意的飞跃。传神则一定达意，达意时却未必传神。两者的有机结合无疑是意译问题研究的一个重大课题。</w:t>
      </w:r>
    </w:p>
    <w:p>
      <w:pPr>
        <w:spacing w:line="360" w:lineRule="auto"/>
        <w:ind w:firstLine="470" w:firstLineChars="196"/>
        <w:rPr>
          <w:rFonts w:hint="eastAsia"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3. 学生学习任务</w:t>
      </w:r>
    </w:p>
    <w:p>
      <w:pPr>
        <w:spacing w:line="360" w:lineRule="auto"/>
        <w:ind w:firstLine="470" w:firstLineChars="196"/>
        <w:rPr>
          <w:rFonts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透彻理解“意译”的概念和基本翻译方法，正确理解老师所提出的各个例句，并能举一反三。</w:t>
      </w:r>
    </w:p>
    <w:p>
      <w:pPr>
        <w:spacing w:line="360" w:lineRule="auto"/>
        <w:ind w:firstLine="470" w:firstLineChars="196"/>
        <w:rPr>
          <w:rFonts w:hint="eastAsia"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4. 教学方法</w:t>
      </w:r>
    </w:p>
    <w:p>
      <w:pPr>
        <w:spacing w:line="360" w:lineRule="auto"/>
        <w:rPr>
          <w:rFonts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 xml:space="preserve">    主要是采取教师主讲的方式进行，理论与实际相结合，采用具体的例文来印证何谓“意译”。</w:t>
      </w:r>
    </w:p>
    <w:p>
      <w:pPr>
        <w:spacing w:line="360" w:lineRule="auto"/>
        <w:ind w:firstLine="480" w:firstLineChars="200"/>
        <w:rPr>
          <w:rFonts w:hint="eastAsia"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5. 课外学习要求</w:t>
      </w:r>
    </w:p>
    <w:p>
      <w:pPr>
        <w:spacing w:line="360" w:lineRule="auto"/>
        <w:ind w:firstLine="465"/>
        <w:rPr>
          <w:rFonts w:hint="eastAsia"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 xml:space="preserve">    布置与“意译”相关的课外作业，督促学生完成并在相关阅读文章中寻找与“意译”相关的翻译例句。</w:t>
      </w:r>
    </w:p>
    <w:p>
      <w:pPr>
        <w:spacing w:line="360" w:lineRule="auto"/>
        <w:rPr>
          <w:rFonts w:ascii="Calibri" w:hAnsi="Calibri" w:eastAsia="宋体" w:cs="黑体"/>
          <w:b/>
          <w:sz w:val="24"/>
          <w:szCs w:val="24"/>
        </w:rPr>
      </w:pPr>
      <w:r>
        <w:rPr>
          <w:rFonts w:hint="eastAsia" w:ascii="Calibri" w:hAnsi="Calibri" w:eastAsia="宋体" w:cs="黑体"/>
          <w:b/>
          <w:sz w:val="24"/>
          <w:szCs w:val="24"/>
        </w:rPr>
        <w:t>第五章 简译——拟声拟态词的翻译</w:t>
      </w:r>
    </w:p>
    <w:p>
      <w:pPr>
        <w:spacing w:line="360" w:lineRule="auto"/>
        <w:ind w:firstLine="480" w:firstLineChars="200"/>
        <w:rPr>
          <w:rFonts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1. 课时数：4</w:t>
      </w:r>
    </w:p>
    <w:p>
      <w:pPr>
        <w:spacing w:line="360" w:lineRule="auto"/>
        <w:ind w:firstLine="470" w:firstLineChars="196"/>
        <w:rPr>
          <w:rFonts w:hint="eastAsia"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2. 讲授内容或训练技能，重点、难点</w:t>
      </w:r>
    </w:p>
    <w:p>
      <w:pPr>
        <w:spacing w:line="360" w:lineRule="auto"/>
        <w:ind w:firstLine="470" w:firstLineChars="196"/>
        <w:rPr>
          <w:rFonts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“简译”的概念；简单译的特征；简译的长处；简译的注意事项；教授内容的重点在于通过大量的实际例子来印证理论，让学习者能理解透彻；教授内容的难点在于要让学生明白：简译的起因大致有三类：一是句法上的原因；二是修辞上的原因；三是习惯上的原因。此外，要让学习者明白，剪裁与提炼是两种不同性质的翻译技巧。所谓剪裁法就是通常所说的减译或减词，它是指在翻译过程中直接略去原文中不影响译文准确、全面表达原文信息内容的词、语、句等。提炼法不直接删除原文词语，而是通过提炼译文文字，来概括原文的信息内容，用简洁的文字来表达原文“冗长”文字的意思。</w:t>
      </w:r>
    </w:p>
    <w:p>
      <w:pPr>
        <w:spacing w:line="360" w:lineRule="auto"/>
        <w:ind w:firstLine="470" w:firstLineChars="196"/>
        <w:rPr>
          <w:rFonts w:hint="eastAsia"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3. 学生学习任务</w:t>
      </w:r>
    </w:p>
    <w:p>
      <w:pPr>
        <w:spacing w:line="360" w:lineRule="auto"/>
        <w:ind w:firstLine="470" w:firstLineChars="196"/>
        <w:rPr>
          <w:rFonts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透彻理解“简译”的概念和基本翻译方法，正确理解老师所提出的各个例句，并能举一反三。</w:t>
      </w:r>
    </w:p>
    <w:p>
      <w:pPr>
        <w:spacing w:line="360" w:lineRule="auto"/>
        <w:ind w:firstLine="470" w:firstLineChars="196"/>
        <w:rPr>
          <w:rFonts w:hint="eastAsia"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4. 教学方法</w:t>
      </w:r>
    </w:p>
    <w:p>
      <w:pPr>
        <w:spacing w:line="360" w:lineRule="auto"/>
        <w:rPr>
          <w:rFonts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 xml:space="preserve">    主要是采取教师主讲的方式进行，理论与实际相结合，采用具体的例文来印证何谓“简译”。</w:t>
      </w:r>
    </w:p>
    <w:p>
      <w:pPr>
        <w:spacing w:line="360" w:lineRule="auto"/>
        <w:ind w:firstLine="480" w:firstLineChars="200"/>
        <w:rPr>
          <w:rFonts w:hint="eastAsia"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5. 课外学习要求</w:t>
      </w:r>
    </w:p>
    <w:p>
      <w:pPr>
        <w:spacing w:line="360" w:lineRule="auto"/>
        <w:ind w:firstLine="465"/>
        <w:rPr>
          <w:rFonts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 xml:space="preserve">    布置与“简译”相关的课外作业，督促学生完成并在相关阅读文章中寻找与“简译”相关的翻译例句。</w:t>
      </w:r>
    </w:p>
    <w:p>
      <w:pPr>
        <w:pStyle w:val="11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六、修读要求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要求学生在课堂上遵守课堂纪律，认真听讲，积极思考并回答问题；学生应按照老师的提示，大量阅读日译汉或汉译日的名著、科技文章、贸易函电文章，对同源译文进行类比并指出各自的优劣，最终能够培养出浓厚的翻译意识，全面提升日语的词汇、文法、阅读理解的能力，并能在很大程度上独立高质量地完成各种文体的中日互译工作。</w:t>
      </w:r>
    </w:p>
    <w:p>
      <w:pPr>
        <w:pStyle w:val="11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七、学习评价方案</w:t>
      </w:r>
      <w:r>
        <w:rPr>
          <w:rFonts w:hint="eastAsia"/>
          <w:sz w:val="24"/>
          <w:szCs w:val="24"/>
        </w:rPr>
        <w:t>（满足对应课程标准的第</w:t>
      </w:r>
      <w:r>
        <w:rPr>
          <w:rFonts w:ascii="Times New Roman" w:hAnsi="Times New Roman"/>
          <w:sz w:val="24"/>
          <w:szCs w:val="24"/>
        </w:rPr>
        <w:t>4、5、6</w:t>
      </w:r>
      <w:r>
        <w:rPr>
          <w:rFonts w:hint="eastAsia"/>
          <w:sz w:val="24"/>
          <w:szCs w:val="24"/>
        </w:rPr>
        <w:t>条）</w:t>
      </w:r>
    </w:p>
    <w:p>
      <w:pPr>
        <w:pStyle w:val="11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对学生学习效果、能力的评价是平常的课堂表现和期末考试相结合。尤其注重平常表现，比如学生的课堂纪律、出席率、课堂提问及解答问题的能力。当然，更要注重学生循序渐进的解决问题的能力。</w:t>
      </w:r>
    </w:p>
    <w:p>
      <w:pPr>
        <w:pStyle w:val="11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八、课程资源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（教材；补充材料和扩展阅读；专业资源网站；课件；作业交流、学习讨论、思考题等。）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使用具有权威性的日汉互译教程，同时也不要拘泥于教材，教师应积极独立寻找、编撰有代表性的翻译实例并从中抽象出具体的翻译方法；指导学生阅读诸如“人民网”的日文版、《人民中国》杂志日文版、《朝日新闻》以及中日翻译名著，以扩展学生的视野，加深其对翻译的直观感悟；积极与国内其他高校的同行教师进行交流，以获得最新的信息。还发动广大同学寻找相关的、有特色的译文例句，在课堂上进行交流。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九、其他需要说明的事宜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sz w:val="24"/>
          <w:szCs w:val="24"/>
        </w:rPr>
        <w:t>日汉互译课程不仅仅限于课堂学习，毕竟课堂学习时间是有限的。重要的要通过这门课的学习，让学生掌握基本的日汉互译的技能，切实地为今后的工作打下坚实的基础，更为重要的是要培养学生的翻译意识，热爱翻译，引领一部分有志于翻译工作的学习者走上专业的翻译道路。</w:t>
      </w:r>
    </w:p>
    <w:p>
      <w:pPr>
        <w:spacing w:line="360" w:lineRule="auto"/>
        <w:rPr>
          <w:b/>
          <w:sz w:val="28"/>
          <w:szCs w:val="28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PGothic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FZLTZHUNH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创艺简粗黑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51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0EE4"/>
    <w:rsid w:val="00047D21"/>
    <w:rsid w:val="00071DB4"/>
    <w:rsid w:val="00185E40"/>
    <w:rsid w:val="001B0EE4"/>
    <w:rsid w:val="001C15D6"/>
    <w:rsid w:val="00246610"/>
    <w:rsid w:val="002C252D"/>
    <w:rsid w:val="00380772"/>
    <w:rsid w:val="004B1CFB"/>
    <w:rsid w:val="00515464"/>
    <w:rsid w:val="00593757"/>
    <w:rsid w:val="00680CB5"/>
    <w:rsid w:val="00715A51"/>
    <w:rsid w:val="008B4D48"/>
    <w:rsid w:val="00AD5B9F"/>
    <w:rsid w:val="00CA4DF7"/>
    <w:rsid w:val="00D935BE"/>
    <w:rsid w:val="00F22B76"/>
    <w:rsid w:val="00F230D5"/>
    <w:rsid w:val="0C3E4A70"/>
    <w:rsid w:val="0C8F58EF"/>
    <w:rsid w:val="2CB83C93"/>
    <w:rsid w:val="2FE00840"/>
    <w:rsid w:val="31DE0449"/>
    <w:rsid w:val="49F11197"/>
    <w:rsid w:val="4B0435B8"/>
    <w:rsid w:val="4FE32542"/>
    <w:rsid w:val="50416517"/>
    <w:rsid w:val="592337B6"/>
    <w:rsid w:val="5F1D5B2F"/>
    <w:rsid w:val="62205DA6"/>
    <w:rsid w:val="77C56F30"/>
    <w:rsid w:val="7E84461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120" w:after="120" w:line="360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标题 2 Char"/>
    <w:basedOn w:val="5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2D75D7-0837-43BA-8BBA-03673D4008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541</Words>
  <Characters>3085</Characters>
  <Lines>25</Lines>
  <Paragraphs>7</Paragraphs>
  <ScaleCrop>false</ScaleCrop>
  <LinksUpToDate>false</LinksUpToDate>
  <CharactersWithSpaces>3619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2016-09-28T01:26:00Z</dcterms:created>
  <dc:creator>Think</dc:creator>
  <cp:lastModifiedBy>Administrator</cp:lastModifiedBy>
  <dcterms:modified xsi:type="dcterms:W3CDTF">2016-10-13T16:09:38Z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